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7D" w:rsidRPr="007D4BF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МУНИЦИПАЛЬНОЕ БЮДЖЕТНОЕ УЧРЕЖДЕНИЕ</w:t>
      </w:r>
    </w:p>
    <w:p w:rsidR="00A6187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 xml:space="preserve">ДОПОЛНИТЕЛЬНОГО ОБРАЗОВАНИЯ </w:t>
      </w:r>
    </w:p>
    <w:p w:rsidR="00A6187D" w:rsidRPr="007D4BF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«ДЕТСКАЯ МУЗЫКАЛЬНАЯ ШКОЛА № 13»</w:t>
      </w: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sz w:val="24"/>
          <w:szCs w:val="24"/>
        </w:rPr>
      </w:pPr>
    </w:p>
    <w:p w:rsidR="00A6187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ДОПОЛНИТЕЛЬНАЯ ПРЕДПРОФЕССИОНАЛЬНАЯ ОБЩЕОБРАЗОВАТЕЛЬНАЯ ПРОГРАММА В ОБЛАСТИ МУЗЫКАЛЬНОГО ИСКУССТВА</w:t>
      </w:r>
    </w:p>
    <w:p w:rsidR="00A6187D" w:rsidRDefault="00A6187D" w:rsidP="00A618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A6E6B">
        <w:rPr>
          <w:rFonts w:ascii="Times New Roman" w:hAnsi="Times New Roman" w:cs="Times New Roman"/>
          <w:b/>
          <w:sz w:val="24"/>
          <w:szCs w:val="24"/>
        </w:rPr>
        <w:t>«ФОРТЕПИАНО»</w:t>
      </w:r>
    </w:p>
    <w:p w:rsidR="00066501" w:rsidRDefault="00066501" w:rsidP="00A6187D">
      <w:pPr>
        <w:spacing w:after="0"/>
        <w:jc w:val="center"/>
        <w:rPr>
          <w:rFonts w:ascii="Times New Roman" w:hAnsi="Times New Roman" w:cs="Times New Roman"/>
          <w:b/>
          <w:sz w:val="24"/>
          <w:szCs w:val="24"/>
        </w:rPr>
      </w:pPr>
    </w:p>
    <w:p w:rsidR="00066501" w:rsidRDefault="00066501" w:rsidP="00A6187D">
      <w:pPr>
        <w:spacing w:after="0"/>
        <w:jc w:val="center"/>
        <w:rPr>
          <w:rFonts w:ascii="Times New Roman" w:hAnsi="Times New Roman" w:cs="Times New Roman"/>
          <w:b/>
          <w:sz w:val="24"/>
          <w:szCs w:val="24"/>
        </w:rPr>
      </w:pPr>
    </w:p>
    <w:p w:rsidR="00A6187D" w:rsidRPr="00066501" w:rsidRDefault="00066501" w:rsidP="00066501">
      <w:pPr>
        <w:spacing w:after="0"/>
        <w:jc w:val="center"/>
        <w:rPr>
          <w:rFonts w:ascii="Times New Roman" w:hAnsi="Times New Roman" w:cs="Times New Roman"/>
          <w:b/>
          <w:sz w:val="28"/>
          <w:szCs w:val="28"/>
        </w:rPr>
      </w:pPr>
      <w:r w:rsidRPr="00066501">
        <w:rPr>
          <w:rFonts w:ascii="Times New Roman" w:hAnsi="Times New Roman" w:cs="Times New Roman"/>
          <w:b/>
          <w:sz w:val="28"/>
          <w:szCs w:val="28"/>
        </w:rPr>
        <w:t>Срок обучения 8 лет</w:t>
      </w:r>
    </w:p>
    <w:p w:rsidR="00A6187D" w:rsidRDefault="00A6187D" w:rsidP="00A6187D">
      <w:pPr>
        <w:spacing w:after="0"/>
        <w:jc w:val="center"/>
        <w:rPr>
          <w:rFonts w:ascii="Times New Roman" w:hAnsi="Times New Roman" w:cs="Times New Roman"/>
          <w:sz w:val="24"/>
          <w:szCs w:val="24"/>
        </w:rPr>
      </w:pPr>
    </w:p>
    <w:p w:rsidR="00A6187D" w:rsidRPr="007D4BF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Предметная область</w:t>
      </w:r>
    </w:p>
    <w:p w:rsidR="00A6187D" w:rsidRPr="007D4BF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ПО.01. МУЗЫКАЛЬНОЕ ИСПОЛНИТЕЛЬСТВО</w:t>
      </w:r>
    </w:p>
    <w:p w:rsidR="00A6187D" w:rsidRDefault="00A6187D" w:rsidP="00A6187D">
      <w:pPr>
        <w:spacing w:after="0"/>
        <w:jc w:val="center"/>
        <w:rPr>
          <w:rFonts w:ascii="Times New Roman" w:hAnsi="Times New Roman" w:cs="Times New Roman"/>
          <w:b/>
          <w:sz w:val="24"/>
          <w:szCs w:val="24"/>
        </w:rPr>
      </w:pPr>
    </w:p>
    <w:p w:rsidR="00A6187D" w:rsidRPr="007D4BFD" w:rsidRDefault="00A6187D" w:rsidP="00A6187D">
      <w:pPr>
        <w:spacing w:after="0"/>
        <w:jc w:val="center"/>
        <w:rPr>
          <w:rFonts w:ascii="Times New Roman" w:hAnsi="Times New Roman" w:cs="Times New Roman"/>
          <w:b/>
          <w:sz w:val="24"/>
          <w:szCs w:val="24"/>
        </w:rPr>
      </w:pPr>
    </w:p>
    <w:p w:rsidR="00A6187D" w:rsidRPr="007D4BFD" w:rsidRDefault="00A6187D" w:rsidP="00A6187D">
      <w:pPr>
        <w:spacing w:after="0"/>
        <w:jc w:val="center"/>
        <w:rPr>
          <w:rFonts w:ascii="Times New Roman" w:hAnsi="Times New Roman" w:cs="Times New Roman"/>
          <w:b/>
          <w:sz w:val="24"/>
          <w:szCs w:val="24"/>
        </w:rPr>
      </w:pPr>
      <w:r w:rsidRPr="007D4BFD">
        <w:rPr>
          <w:rFonts w:ascii="Times New Roman" w:hAnsi="Times New Roman" w:cs="Times New Roman"/>
          <w:b/>
          <w:sz w:val="24"/>
          <w:szCs w:val="24"/>
        </w:rPr>
        <w:t>Программа по учебному предмету</w:t>
      </w:r>
    </w:p>
    <w:p w:rsidR="00A6187D" w:rsidRDefault="00A6187D" w:rsidP="00A6187D">
      <w:pPr>
        <w:spacing w:after="0"/>
        <w:jc w:val="center"/>
        <w:rPr>
          <w:rFonts w:ascii="Times New Roman" w:hAnsi="Times New Roman" w:cs="Times New Roman"/>
          <w:b/>
          <w:sz w:val="24"/>
          <w:szCs w:val="24"/>
        </w:rPr>
      </w:pPr>
      <w:r>
        <w:rPr>
          <w:rFonts w:ascii="Times New Roman" w:hAnsi="Times New Roman" w:cs="Times New Roman"/>
          <w:b/>
          <w:sz w:val="24"/>
          <w:szCs w:val="24"/>
        </w:rPr>
        <w:t>ПО.01.УП.03</w:t>
      </w:r>
      <w:r w:rsidRPr="007D4BFD">
        <w:rPr>
          <w:rFonts w:ascii="Times New Roman" w:hAnsi="Times New Roman" w:cs="Times New Roman"/>
          <w:b/>
          <w:sz w:val="24"/>
          <w:szCs w:val="24"/>
        </w:rPr>
        <w:t xml:space="preserve">. </w:t>
      </w:r>
      <w:r w:rsidR="00EA6E6B">
        <w:rPr>
          <w:rFonts w:ascii="Times New Roman" w:hAnsi="Times New Roman" w:cs="Times New Roman"/>
          <w:b/>
          <w:sz w:val="24"/>
          <w:szCs w:val="24"/>
        </w:rPr>
        <w:t>КОНЦЕРТМЕЙСТЕРСКИЙ КЛАСС</w:t>
      </w:r>
    </w:p>
    <w:p w:rsidR="00A6187D" w:rsidRDefault="00A6187D" w:rsidP="00A618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В.01.УП.01. </w:t>
      </w:r>
      <w:r w:rsidR="00EA6E6B">
        <w:rPr>
          <w:rFonts w:ascii="Times New Roman" w:hAnsi="Times New Roman" w:cs="Times New Roman"/>
          <w:b/>
          <w:sz w:val="24"/>
          <w:szCs w:val="24"/>
        </w:rPr>
        <w:t>КОНЦЕРТМЕЙСТЕРСКИЙ КЛАСС</w:t>
      </w:r>
    </w:p>
    <w:p w:rsidR="00066501" w:rsidRDefault="00066501" w:rsidP="00A6187D">
      <w:pPr>
        <w:spacing w:after="0"/>
        <w:jc w:val="center"/>
        <w:rPr>
          <w:rFonts w:ascii="Times New Roman" w:hAnsi="Times New Roman" w:cs="Times New Roman"/>
          <w:b/>
          <w:sz w:val="24"/>
          <w:szCs w:val="24"/>
        </w:rPr>
      </w:pPr>
    </w:p>
    <w:p w:rsidR="00066501" w:rsidRDefault="00066501" w:rsidP="00A6187D">
      <w:pPr>
        <w:spacing w:after="0"/>
        <w:jc w:val="center"/>
        <w:rPr>
          <w:rFonts w:ascii="Times New Roman" w:hAnsi="Times New Roman" w:cs="Times New Roman"/>
          <w:b/>
          <w:sz w:val="24"/>
          <w:szCs w:val="24"/>
        </w:rPr>
      </w:pPr>
    </w:p>
    <w:p w:rsidR="00066501" w:rsidRPr="00066501" w:rsidRDefault="00066501" w:rsidP="00066501">
      <w:pPr>
        <w:spacing w:after="0"/>
        <w:jc w:val="center"/>
        <w:rPr>
          <w:rFonts w:ascii="Times New Roman" w:hAnsi="Times New Roman" w:cs="Times New Roman"/>
          <w:b/>
          <w:sz w:val="28"/>
          <w:szCs w:val="28"/>
        </w:rPr>
      </w:pPr>
      <w:r w:rsidRPr="00066501">
        <w:rPr>
          <w:rFonts w:ascii="Times New Roman" w:hAnsi="Times New Roman" w:cs="Times New Roman"/>
          <w:b/>
          <w:sz w:val="28"/>
          <w:szCs w:val="28"/>
        </w:rPr>
        <w:t>Срок освоения 2 года</w:t>
      </w:r>
    </w:p>
    <w:p w:rsidR="00A6187D" w:rsidRPr="00066501" w:rsidRDefault="00066501" w:rsidP="00066501">
      <w:pPr>
        <w:spacing w:after="0"/>
        <w:jc w:val="center"/>
        <w:rPr>
          <w:rFonts w:ascii="Times New Roman" w:hAnsi="Times New Roman" w:cs="Times New Roman"/>
          <w:b/>
          <w:sz w:val="28"/>
          <w:szCs w:val="28"/>
        </w:rPr>
      </w:pPr>
      <w:r w:rsidRPr="00066501">
        <w:rPr>
          <w:rFonts w:ascii="Times New Roman" w:hAnsi="Times New Roman" w:cs="Times New Roman"/>
          <w:b/>
          <w:sz w:val="28"/>
          <w:szCs w:val="28"/>
        </w:rPr>
        <w:t xml:space="preserve">      (</w:t>
      </w:r>
      <w:r w:rsidRPr="00066501">
        <w:rPr>
          <w:rFonts w:ascii="Times New Roman" w:hAnsi="Times New Roman" w:cs="Times New Roman"/>
          <w:b/>
          <w:sz w:val="28"/>
          <w:szCs w:val="28"/>
          <w:lang w:val="en-US"/>
        </w:rPr>
        <w:t>V</w:t>
      </w:r>
      <w:r w:rsidRPr="00066501">
        <w:rPr>
          <w:rFonts w:ascii="Times New Roman" w:hAnsi="Times New Roman" w:cs="Times New Roman"/>
          <w:b/>
          <w:sz w:val="28"/>
          <w:szCs w:val="28"/>
        </w:rPr>
        <w:t>II - VI</w:t>
      </w:r>
      <w:r w:rsidRPr="00066501">
        <w:rPr>
          <w:rFonts w:ascii="Times New Roman" w:hAnsi="Times New Roman" w:cs="Times New Roman"/>
          <w:b/>
          <w:sz w:val="28"/>
          <w:szCs w:val="28"/>
          <w:lang w:val="en-US"/>
        </w:rPr>
        <w:t>II</w:t>
      </w:r>
      <w:r w:rsidRPr="00066501">
        <w:rPr>
          <w:rFonts w:ascii="Times New Roman" w:hAnsi="Times New Roman" w:cs="Times New Roman"/>
          <w:b/>
          <w:sz w:val="28"/>
          <w:szCs w:val="28"/>
        </w:rPr>
        <w:t xml:space="preserve"> классы)</w:t>
      </w: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066501">
      <w:pPr>
        <w:spacing w:after="0"/>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p>
    <w:p w:rsidR="00A6187D" w:rsidRDefault="00A6187D" w:rsidP="00A6187D">
      <w:pPr>
        <w:spacing w:after="0"/>
        <w:jc w:val="center"/>
        <w:rPr>
          <w:rFonts w:ascii="Times New Roman" w:hAnsi="Times New Roman" w:cs="Times New Roman"/>
          <w:b/>
          <w:sz w:val="24"/>
          <w:szCs w:val="24"/>
        </w:rPr>
      </w:pPr>
      <w:r>
        <w:rPr>
          <w:rFonts w:ascii="Times New Roman" w:hAnsi="Times New Roman" w:cs="Times New Roman"/>
          <w:b/>
          <w:sz w:val="24"/>
          <w:szCs w:val="24"/>
        </w:rPr>
        <w:t>г. Нижний Новгород</w:t>
      </w:r>
    </w:p>
    <w:p w:rsidR="00A6187D" w:rsidRPr="001C0AB3" w:rsidRDefault="00A6187D" w:rsidP="00A6187D">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066501" w:rsidRPr="001C0AB3">
        <w:rPr>
          <w:rFonts w:ascii="Times New Roman" w:hAnsi="Times New Roman" w:cs="Times New Roman"/>
          <w:b/>
          <w:sz w:val="24"/>
          <w:szCs w:val="24"/>
        </w:rPr>
        <w:t>22</w:t>
      </w: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bookmarkStart w:id="0" w:name="_GoBack"/>
      <w:bookmarkEnd w:id="0"/>
      <w:r w:rsidRPr="00B556E1">
        <w:rPr>
          <w:rFonts w:ascii="Times New Roman" w:hAnsi="Times New Roman" w:cs="Times New Roman"/>
          <w:b/>
          <w:bCs/>
          <w:color w:val="000000"/>
          <w:sz w:val="32"/>
          <w:szCs w:val="32"/>
          <w:lang w:eastAsia="ru-RU"/>
        </w:rPr>
        <w:lastRenderedPageBreak/>
        <w:t xml:space="preserve">          Структура программы учебного предмета</w:t>
      </w: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numPr>
          <w:ilvl w:val="0"/>
          <w:numId w:val="1"/>
        </w:numPr>
        <w:shd w:val="clear" w:color="auto" w:fill="FFFFFF"/>
        <w:spacing w:after="0" w:line="240" w:lineRule="auto"/>
        <w:rPr>
          <w:rFonts w:ascii="Times New Roman" w:hAnsi="Times New Roman" w:cs="Times New Roman"/>
          <w:b/>
          <w:bCs/>
          <w:color w:val="000000"/>
          <w:sz w:val="32"/>
          <w:szCs w:val="32"/>
          <w:lang w:eastAsia="ru-RU"/>
        </w:rPr>
      </w:pPr>
      <w:r w:rsidRPr="00B556E1">
        <w:rPr>
          <w:rFonts w:ascii="Times New Roman" w:hAnsi="Times New Roman" w:cs="Times New Roman"/>
          <w:b/>
          <w:bCs/>
          <w:color w:val="000000"/>
          <w:sz w:val="32"/>
          <w:szCs w:val="32"/>
          <w:lang w:eastAsia="ru-RU"/>
        </w:rPr>
        <w:t>Пояснительная записка</w:t>
      </w:r>
    </w:p>
    <w:p w:rsidR="00A6187D" w:rsidRPr="00B556E1" w:rsidRDefault="00A6187D" w:rsidP="00A6187D">
      <w:pPr>
        <w:shd w:val="clear" w:color="auto" w:fill="FFFFFF"/>
        <w:spacing w:after="0" w:line="240" w:lineRule="auto"/>
        <w:ind w:left="360"/>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Характеристика учебного предмета, его место и роль в образовательном процессе;</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Срок реализации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Объем учебного времени, предусмотренный учебным планом образовательного учреждения на реализацию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Форма проведения учебных аудиторных занятий;</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Цели и задачи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Обоснование структуры программы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Методы обучения;</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Описание материально-технических условий реализации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b/>
          <w:bCs/>
          <w:i/>
          <w:iCs/>
          <w:sz w:val="32"/>
          <w:szCs w:val="32"/>
          <w:lang w:eastAsia="ru-RU"/>
        </w:rPr>
      </w:pPr>
    </w:p>
    <w:p w:rsidR="00A6187D" w:rsidRPr="00B556E1" w:rsidRDefault="00A6187D" w:rsidP="00A6187D">
      <w:pPr>
        <w:numPr>
          <w:ilvl w:val="0"/>
          <w:numId w:val="1"/>
        </w:numPr>
        <w:shd w:val="clear" w:color="auto" w:fill="FFFFFF"/>
        <w:spacing w:after="0" w:line="240" w:lineRule="auto"/>
        <w:rPr>
          <w:rFonts w:ascii="Times New Roman" w:hAnsi="Times New Roman" w:cs="Times New Roman"/>
          <w:b/>
          <w:bCs/>
          <w:sz w:val="32"/>
          <w:szCs w:val="32"/>
          <w:lang w:eastAsia="ru-RU"/>
        </w:rPr>
      </w:pPr>
      <w:r w:rsidRPr="00B556E1">
        <w:rPr>
          <w:rFonts w:ascii="Times New Roman" w:hAnsi="Times New Roman" w:cs="Times New Roman"/>
          <w:b/>
          <w:bCs/>
          <w:sz w:val="32"/>
          <w:szCs w:val="32"/>
          <w:lang w:eastAsia="ru-RU"/>
        </w:rPr>
        <w:t>Содержание учебного предмета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Сведения о затратах учебного времени;</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Годовые требования по классам</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p>
    <w:p w:rsidR="00A6187D" w:rsidRDefault="00A6187D" w:rsidP="00A6187D">
      <w:pPr>
        <w:shd w:val="clear" w:color="auto" w:fill="FFFFFF"/>
        <w:spacing w:after="0" w:line="240" w:lineRule="auto"/>
        <w:rPr>
          <w:rFonts w:ascii="Times New Roman" w:hAnsi="Times New Roman" w:cs="Times New Roman"/>
          <w:b/>
          <w:bCs/>
          <w:sz w:val="32"/>
          <w:szCs w:val="32"/>
          <w:lang w:eastAsia="ru-RU"/>
        </w:rPr>
      </w:pPr>
      <w:r w:rsidRPr="00B556E1">
        <w:rPr>
          <w:rFonts w:ascii="Times New Roman" w:hAnsi="Times New Roman" w:cs="Times New Roman"/>
          <w:b/>
          <w:bCs/>
          <w:sz w:val="32"/>
          <w:szCs w:val="32"/>
          <w:lang w:eastAsia="ru-RU"/>
        </w:rPr>
        <w:t xml:space="preserve">  </w:t>
      </w:r>
      <w:r w:rsidRPr="00B556E1">
        <w:rPr>
          <w:rFonts w:ascii="Times New Roman" w:hAnsi="Times New Roman" w:cs="Times New Roman"/>
          <w:b/>
          <w:bCs/>
          <w:sz w:val="32"/>
          <w:szCs w:val="32"/>
          <w:lang w:val="en-US" w:eastAsia="ru-RU"/>
        </w:rPr>
        <w:t>III</w:t>
      </w:r>
      <w:r w:rsidRPr="00B556E1">
        <w:rPr>
          <w:rFonts w:ascii="Times New Roman" w:hAnsi="Times New Roman" w:cs="Times New Roman"/>
          <w:b/>
          <w:bCs/>
          <w:sz w:val="32"/>
          <w:szCs w:val="32"/>
          <w:lang w:eastAsia="ru-RU"/>
        </w:rPr>
        <w:t>.Требования к уровню подготовки учащихся</w:t>
      </w:r>
    </w:p>
    <w:p w:rsidR="00A6187D" w:rsidRPr="00B556E1" w:rsidRDefault="00A6187D" w:rsidP="00A6187D">
      <w:pPr>
        <w:shd w:val="clear" w:color="auto" w:fill="FFFFFF"/>
        <w:spacing w:after="0" w:line="240" w:lineRule="auto"/>
        <w:rPr>
          <w:rFonts w:ascii="Times New Roman" w:hAnsi="Times New Roman" w:cs="Times New Roman"/>
          <w:b/>
          <w:bCs/>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sz w:val="32"/>
          <w:szCs w:val="32"/>
          <w:lang w:eastAsia="ru-RU"/>
        </w:rPr>
      </w:pPr>
      <w:r w:rsidRPr="00B556E1">
        <w:rPr>
          <w:rFonts w:ascii="Times New Roman" w:hAnsi="Times New Roman" w:cs="Times New Roman"/>
          <w:b/>
          <w:bCs/>
          <w:sz w:val="32"/>
          <w:szCs w:val="32"/>
          <w:lang w:eastAsia="ru-RU"/>
        </w:rPr>
        <w:t xml:space="preserve">  </w:t>
      </w:r>
      <w:r w:rsidRPr="00B556E1">
        <w:rPr>
          <w:rFonts w:ascii="Times New Roman" w:hAnsi="Times New Roman" w:cs="Times New Roman"/>
          <w:b/>
          <w:bCs/>
          <w:sz w:val="32"/>
          <w:szCs w:val="32"/>
          <w:lang w:val="en-US" w:eastAsia="ru-RU"/>
        </w:rPr>
        <w:t>IV</w:t>
      </w:r>
      <w:r w:rsidRPr="00B556E1">
        <w:rPr>
          <w:rFonts w:ascii="Times New Roman" w:hAnsi="Times New Roman" w:cs="Times New Roman"/>
          <w:b/>
          <w:bCs/>
          <w:sz w:val="32"/>
          <w:szCs w:val="32"/>
          <w:lang w:eastAsia="ru-RU"/>
        </w:rPr>
        <w:t>.Формы и методы контроля, система оценок</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Аттестация: цели, виды, форма, содержание</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Критерии оценки</w:t>
      </w:r>
    </w:p>
    <w:p w:rsidR="00A6187D" w:rsidRPr="00B556E1" w:rsidRDefault="00A6187D" w:rsidP="00A6187D">
      <w:pPr>
        <w:shd w:val="clear" w:color="auto" w:fill="FFFFFF"/>
        <w:spacing w:after="0" w:line="240" w:lineRule="auto"/>
        <w:rPr>
          <w:rFonts w:ascii="Times New Roman" w:hAnsi="Times New Roman" w:cs="Times New Roman"/>
          <w:i/>
          <w:iCs/>
          <w:sz w:val="24"/>
          <w:szCs w:val="24"/>
          <w:lang w:eastAsia="ru-RU"/>
        </w:rPr>
      </w:pPr>
    </w:p>
    <w:p w:rsidR="00A6187D" w:rsidRPr="00B556E1" w:rsidRDefault="00A6187D" w:rsidP="00A6187D">
      <w:pPr>
        <w:shd w:val="clear" w:color="auto" w:fill="FFFFFF"/>
        <w:spacing w:after="0" w:line="240" w:lineRule="auto"/>
        <w:rPr>
          <w:rFonts w:ascii="Times New Roman" w:hAnsi="Times New Roman" w:cs="Times New Roman"/>
          <w:b/>
          <w:bCs/>
          <w:sz w:val="32"/>
          <w:szCs w:val="32"/>
          <w:lang w:eastAsia="ru-RU"/>
        </w:rPr>
      </w:pPr>
      <w:r w:rsidRPr="00B556E1">
        <w:rPr>
          <w:rFonts w:ascii="Times New Roman" w:hAnsi="Times New Roman" w:cs="Times New Roman"/>
          <w:i/>
          <w:iCs/>
          <w:sz w:val="24"/>
          <w:szCs w:val="24"/>
          <w:lang w:eastAsia="ru-RU"/>
        </w:rPr>
        <w:t xml:space="preserve">   </w:t>
      </w:r>
      <w:r w:rsidRPr="00B556E1">
        <w:rPr>
          <w:rFonts w:ascii="Times New Roman" w:hAnsi="Times New Roman" w:cs="Times New Roman"/>
          <w:b/>
          <w:bCs/>
          <w:sz w:val="32"/>
          <w:szCs w:val="32"/>
          <w:lang w:val="en-US" w:eastAsia="ru-RU"/>
        </w:rPr>
        <w:t>V</w:t>
      </w:r>
      <w:r w:rsidRPr="00B556E1">
        <w:rPr>
          <w:rFonts w:ascii="Times New Roman" w:hAnsi="Times New Roman" w:cs="Times New Roman"/>
          <w:b/>
          <w:bCs/>
          <w:sz w:val="32"/>
          <w:szCs w:val="32"/>
          <w:lang w:eastAsia="ru-RU"/>
        </w:rPr>
        <w:t>.Методическое обеспечение учебного процесса</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Методические рекомендации педагогическим работникам</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Рекомендации по организации самостоятельной работы обучающихся</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p>
    <w:p w:rsidR="00A6187D" w:rsidRPr="00B556E1" w:rsidRDefault="00A6187D" w:rsidP="00A6187D">
      <w:pPr>
        <w:shd w:val="clear" w:color="auto" w:fill="FFFFFF"/>
        <w:spacing w:after="0" w:line="240" w:lineRule="auto"/>
        <w:rPr>
          <w:rFonts w:ascii="Times New Roman" w:hAnsi="Times New Roman" w:cs="Times New Roman"/>
          <w:b/>
          <w:bCs/>
          <w:sz w:val="32"/>
          <w:szCs w:val="32"/>
          <w:lang w:eastAsia="ru-RU"/>
        </w:rPr>
      </w:pPr>
      <w:r w:rsidRPr="00B556E1">
        <w:rPr>
          <w:rFonts w:ascii="Times New Roman" w:hAnsi="Times New Roman" w:cs="Times New Roman"/>
          <w:b/>
          <w:bCs/>
          <w:sz w:val="32"/>
          <w:szCs w:val="32"/>
          <w:lang w:eastAsia="ru-RU"/>
        </w:rPr>
        <w:t xml:space="preserve">  </w:t>
      </w:r>
      <w:r w:rsidRPr="00B556E1">
        <w:rPr>
          <w:rFonts w:ascii="Times New Roman" w:hAnsi="Times New Roman" w:cs="Times New Roman"/>
          <w:b/>
          <w:bCs/>
          <w:sz w:val="32"/>
          <w:szCs w:val="32"/>
          <w:lang w:val="en-US" w:eastAsia="ru-RU"/>
        </w:rPr>
        <w:t>VI</w:t>
      </w:r>
      <w:r w:rsidRPr="00B556E1">
        <w:rPr>
          <w:rFonts w:ascii="Times New Roman" w:hAnsi="Times New Roman" w:cs="Times New Roman"/>
          <w:b/>
          <w:bCs/>
          <w:sz w:val="32"/>
          <w:szCs w:val="32"/>
          <w:lang w:eastAsia="ru-RU"/>
        </w:rPr>
        <w:t>.Списки рекомендуемой нотной и методической литературы</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Список рекомендуемой нотной литературы;</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r w:rsidRPr="00B556E1">
        <w:rPr>
          <w:rFonts w:ascii="Times New Roman" w:hAnsi="Times New Roman" w:cs="Times New Roman"/>
          <w:i/>
          <w:iCs/>
          <w:sz w:val="24"/>
          <w:szCs w:val="24"/>
          <w:lang w:eastAsia="ru-RU"/>
        </w:rPr>
        <w:t>- список рекомендуемой методической литературы</w:t>
      </w:r>
    </w:p>
    <w:p w:rsidR="00A6187D" w:rsidRPr="00B556E1" w:rsidRDefault="00A6187D" w:rsidP="00A6187D">
      <w:pPr>
        <w:shd w:val="clear" w:color="auto" w:fill="FFFFFF"/>
        <w:spacing w:after="0" w:line="240" w:lineRule="auto"/>
        <w:ind w:left="360"/>
        <w:rPr>
          <w:rFonts w:ascii="Times New Roman" w:hAnsi="Times New Roman" w:cs="Times New Roman"/>
          <w:i/>
          <w:iCs/>
          <w:sz w:val="24"/>
          <w:szCs w:val="24"/>
          <w:lang w:eastAsia="ru-RU"/>
        </w:rPr>
      </w:pPr>
    </w:p>
    <w:p w:rsidR="00A6187D" w:rsidRPr="00B556E1" w:rsidRDefault="00A6187D" w:rsidP="00A6187D">
      <w:pPr>
        <w:shd w:val="clear" w:color="auto" w:fill="FFFFFF"/>
        <w:spacing w:after="0" w:line="240" w:lineRule="auto"/>
        <w:ind w:left="1080"/>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r w:rsidRPr="00B556E1">
        <w:rPr>
          <w:rFonts w:ascii="Times New Roman" w:hAnsi="Times New Roman" w:cs="Times New Roman"/>
          <w:b/>
          <w:bCs/>
          <w:color w:val="000000"/>
          <w:sz w:val="32"/>
          <w:szCs w:val="32"/>
          <w:lang w:val="en-US" w:eastAsia="ru-RU"/>
        </w:rPr>
        <w:lastRenderedPageBreak/>
        <w:t>I</w:t>
      </w:r>
      <w:r w:rsidRPr="00B556E1">
        <w:rPr>
          <w:rFonts w:ascii="Times New Roman" w:hAnsi="Times New Roman" w:cs="Times New Roman"/>
          <w:b/>
          <w:bCs/>
          <w:color w:val="000000"/>
          <w:sz w:val="32"/>
          <w:szCs w:val="32"/>
          <w:lang w:eastAsia="ru-RU"/>
        </w:rPr>
        <w:t>.</w:t>
      </w:r>
      <w:r w:rsidRPr="00B556E1">
        <w:rPr>
          <w:rFonts w:ascii="Times New Roman" w:hAnsi="Times New Roman" w:cs="Times New Roman"/>
          <w:color w:val="000000"/>
          <w:sz w:val="32"/>
          <w:szCs w:val="32"/>
          <w:lang w:eastAsia="ru-RU"/>
        </w:rPr>
        <w:t xml:space="preserve">        </w:t>
      </w:r>
      <w:r w:rsidRPr="00B556E1">
        <w:rPr>
          <w:rFonts w:ascii="Times New Roman" w:hAnsi="Times New Roman" w:cs="Times New Roman"/>
          <w:b/>
          <w:bCs/>
          <w:color w:val="000000"/>
          <w:sz w:val="32"/>
          <w:szCs w:val="32"/>
          <w:lang w:eastAsia="ru-RU"/>
        </w:rPr>
        <w:t>Пояснительная записка.</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28"/>
          <w:szCs w:val="28"/>
          <w:lang w:eastAsia="ru-RU"/>
        </w:rPr>
      </w:pPr>
      <w:r w:rsidRPr="00B556E1">
        <w:rPr>
          <w:rFonts w:ascii="Times New Roman" w:hAnsi="Times New Roman" w:cs="Times New Roman"/>
          <w:b/>
          <w:bCs/>
          <w:color w:val="000000"/>
          <w:sz w:val="28"/>
          <w:szCs w:val="28"/>
          <w:lang w:eastAsia="ru-RU"/>
        </w:rPr>
        <w:t>1. Характеристика учебного предмета, его место и роль в</w:t>
      </w:r>
    </w:p>
    <w:p w:rsidR="00A6187D" w:rsidRPr="00B556E1" w:rsidRDefault="00A6187D" w:rsidP="00A6187D">
      <w:pPr>
        <w:shd w:val="clear" w:color="auto" w:fill="FFFFFF"/>
        <w:spacing w:after="0" w:line="240" w:lineRule="auto"/>
        <w:rPr>
          <w:rFonts w:ascii="Times New Roman" w:hAnsi="Times New Roman" w:cs="Times New Roman"/>
          <w:b/>
          <w:bCs/>
          <w:color w:val="000000"/>
          <w:sz w:val="28"/>
          <w:szCs w:val="28"/>
          <w:lang w:eastAsia="ru-RU"/>
        </w:rPr>
      </w:pPr>
      <w:r w:rsidRPr="00B556E1">
        <w:rPr>
          <w:rFonts w:ascii="Times New Roman" w:hAnsi="Times New Roman" w:cs="Times New Roman"/>
          <w:b/>
          <w:bCs/>
          <w:color w:val="000000"/>
          <w:sz w:val="28"/>
          <w:szCs w:val="28"/>
          <w:lang w:eastAsia="ru-RU"/>
        </w:rPr>
        <w:t>образовательном процессе.</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p>
    <w:p w:rsidR="00A6187D" w:rsidRPr="00B556E1" w:rsidRDefault="00A6187D" w:rsidP="00A6187D">
      <w:pPr>
        <w:shd w:val="clear" w:color="auto" w:fill="FFFFFF"/>
        <w:spacing w:after="0" w:line="240" w:lineRule="auto"/>
        <w:jc w:val="both"/>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Програм</w:t>
      </w:r>
      <w:r w:rsidR="0075339A">
        <w:rPr>
          <w:rFonts w:ascii="Times New Roman" w:hAnsi="Times New Roman" w:cs="Times New Roman"/>
          <w:color w:val="000000"/>
          <w:sz w:val="28"/>
          <w:szCs w:val="28"/>
          <w:lang w:eastAsia="ru-RU"/>
        </w:rPr>
        <w:t>ма учебного предмета «Концертмейстерский класс</w:t>
      </w:r>
      <w:r w:rsidRPr="00B556E1">
        <w:rPr>
          <w:rFonts w:ascii="Times New Roman" w:hAnsi="Times New Roman" w:cs="Times New Roman"/>
          <w:color w:val="000000"/>
          <w:sz w:val="28"/>
          <w:szCs w:val="28"/>
          <w:lang w:eastAsia="ru-RU"/>
        </w:rPr>
        <w:t>» разработана на основе</w:t>
      </w:r>
      <w:r w:rsidR="0075339A">
        <w:rPr>
          <w:rFonts w:ascii="Times New Roman" w:hAnsi="Times New Roman" w:cs="Times New Roman"/>
          <w:color w:val="000000"/>
          <w:sz w:val="28"/>
          <w:szCs w:val="28"/>
          <w:lang w:eastAsia="ru-RU"/>
        </w:rPr>
        <w:t xml:space="preserve"> </w:t>
      </w:r>
      <w:r w:rsidRPr="00B556E1">
        <w:rPr>
          <w:rFonts w:ascii="Times New Roman" w:hAnsi="Times New Roman" w:cs="Times New Roman"/>
          <w:color w:val="000000"/>
          <w:sz w:val="28"/>
          <w:szCs w:val="28"/>
          <w:lang w:eastAsia="ru-RU"/>
        </w:rPr>
        <w:t>и с учетом федеральных государственных требований к</w:t>
      </w:r>
    </w:p>
    <w:p w:rsidR="00A6187D" w:rsidRPr="00B556E1" w:rsidRDefault="0075339A" w:rsidP="00A6187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дополнительной предпрофессиональной общеобразовательной</w:t>
      </w:r>
    </w:p>
    <w:p w:rsidR="00A6187D" w:rsidRPr="00B556E1" w:rsidRDefault="00196E48" w:rsidP="00A6187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программе</w:t>
      </w:r>
      <w:r w:rsidR="00A6187D" w:rsidRPr="00B556E1">
        <w:rPr>
          <w:rFonts w:ascii="Times New Roman" w:hAnsi="Times New Roman" w:cs="Times New Roman"/>
          <w:color w:val="000000"/>
          <w:sz w:val="28"/>
          <w:szCs w:val="28"/>
          <w:lang w:eastAsia="ru-RU"/>
        </w:rPr>
        <w:t xml:space="preserve"> в области м</w:t>
      </w:r>
      <w:r>
        <w:rPr>
          <w:rFonts w:ascii="Times New Roman" w:hAnsi="Times New Roman" w:cs="Times New Roman"/>
          <w:color w:val="000000"/>
          <w:sz w:val="28"/>
          <w:szCs w:val="28"/>
          <w:lang w:eastAsia="ru-RU"/>
        </w:rPr>
        <w:t>узыкального искусства «Фортепиано».</w:t>
      </w:r>
    </w:p>
    <w:p w:rsidR="00A6187D" w:rsidRDefault="00196E48" w:rsidP="00196E4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Учебный предмет «Концертмейстерский класс</w:t>
      </w:r>
      <w:r w:rsidR="00A6187D" w:rsidRPr="00B556E1">
        <w:rPr>
          <w:rFonts w:ascii="Times New Roman" w:hAnsi="Times New Roman" w:cs="Times New Roman"/>
          <w:color w:val="000000"/>
          <w:sz w:val="28"/>
          <w:szCs w:val="28"/>
          <w:lang w:eastAsia="ru-RU"/>
        </w:rPr>
        <w:t xml:space="preserve">» направлен на </w:t>
      </w:r>
      <w:r>
        <w:rPr>
          <w:rFonts w:ascii="Times New Roman" w:hAnsi="Times New Roman" w:cs="Times New Roman"/>
          <w:color w:val="000000"/>
          <w:sz w:val="28"/>
          <w:szCs w:val="28"/>
          <w:lang w:eastAsia="ru-RU"/>
        </w:rPr>
        <w:t>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  Он предполагает наличие педагогических задач, решение которых способствует планомерному</w:t>
      </w:r>
      <w:r w:rsidR="008728A5">
        <w:rPr>
          <w:rFonts w:ascii="Times New Roman" w:hAnsi="Times New Roman" w:cs="Times New Roman"/>
          <w:color w:val="000000"/>
          <w:sz w:val="28"/>
          <w:szCs w:val="28"/>
          <w:lang w:eastAsia="ru-RU"/>
        </w:rPr>
        <w:t xml:space="preserve"> и последовательному формированию качеств совместного исполнительства.</w:t>
      </w:r>
    </w:p>
    <w:p w:rsidR="008728A5" w:rsidRDefault="008728A5" w:rsidP="00196E4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Наряду с практической подготовкой в задачи предмета входят: формирование художественного вкуса, чувства стиля, творческой самостоятельности, стремления к самосовершенствованию</w:t>
      </w:r>
      <w:r w:rsidR="00846D2F">
        <w:rPr>
          <w:rFonts w:ascii="Times New Roman" w:hAnsi="Times New Roman" w:cs="Times New Roman"/>
          <w:color w:val="000000"/>
          <w:sz w:val="28"/>
          <w:szCs w:val="28"/>
          <w:lang w:eastAsia="ru-RU"/>
        </w:rPr>
        <w:t>, знакомства с лучшими образцами отечественной и зарубежной музыки.</w:t>
      </w:r>
    </w:p>
    <w:p w:rsidR="00846D2F" w:rsidRDefault="00846D2F" w:rsidP="00196E4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концертмейстерских навыков тесно связано с освоением особенностей ансамблевой игры. Поэтому в структуре программы «Фортепиано» 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w:t>
      </w:r>
    </w:p>
    <w:p w:rsidR="00846D2F" w:rsidRDefault="00846D2F" w:rsidP="00196E4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Концертмейстерская </w:t>
      </w:r>
      <w:r w:rsidR="000F47CA">
        <w:rPr>
          <w:rFonts w:ascii="Times New Roman" w:hAnsi="Times New Roman" w:cs="Times New Roman"/>
          <w:color w:val="000000"/>
          <w:sz w:val="28"/>
          <w:szCs w:val="28"/>
          <w:lang w:eastAsia="ru-RU"/>
        </w:rPr>
        <w:t>деятельность является наиболее распространенной формой исполнительства для пианистов.</w:t>
      </w:r>
    </w:p>
    <w:p w:rsidR="000F47CA" w:rsidRPr="00B556E1" w:rsidRDefault="000F47CA" w:rsidP="00196E4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w:t>
      </w:r>
      <w:r w:rsidR="00374251">
        <w:rPr>
          <w:rFonts w:ascii="Times New Roman" w:hAnsi="Times New Roman" w:cs="Times New Roman"/>
          <w:color w:val="000000"/>
          <w:sz w:val="28"/>
          <w:szCs w:val="28"/>
          <w:lang w:eastAsia="ru-RU"/>
        </w:rPr>
        <w:t>художественно-исполнительских знаний, умений и навыков.</w:t>
      </w:r>
    </w:p>
    <w:p w:rsidR="00A6187D" w:rsidRPr="00B556E1" w:rsidRDefault="00A6187D" w:rsidP="00A6187D">
      <w:pPr>
        <w:shd w:val="clear" w:color="auto" w:fill="FFFFFF"/>
        <w:spacing w:after="0" w:line="240" w:lineRule="auto"/>
        <w:jc w:val="both"/>
        <w:rPr>
          <w:rFonts w:ascii="Times New Roman" w:hAnsi="Times New Roman" w:cs="Times New Roman"/>
          <w:color w:val="000000"/>
          <w:sz w:val="28"/>
          <w:szCs w:val="28"/>
          <w:lang w:eastAsia="ru-RU"/>
        </w:rPr>
      </w:pPr>
    </w:p>
    <w:p w:rsidR="00374251" w:rsidRDefault="00374251" w:rsidP="00A6187D">
      <w:pPr>
        <w:spacing w:after="0" w:line="294" w:lineRule="atLeast"/>
        <w:jc w:val="both"/>
        <w:rPr>
          <w:rFonts w:ascii="Times New Roman" w:hAnsi="Times New Roman" w:cs="Times New Roman"/>
          <w:b/>
          <w:bCs/>
          <w:sz w:val="28"/>
          <w:szCs w:val="28"/>
          <w:lang w:eastAsia="ru-RU"/>
        </w:rPr>
      </w:pPr>
    </w:p>
    <w:p w:rsidR="00374251" w:rsidRDefault="00374251" w:rsidP="00A6187D">
      <w:pPr>
        <w:spacing w:after="0" w:line="294" w:lineRule="atLeast"/>
        <w:jc w:val="both"/>
        <w:rPr>
          <w:rFonts w:ascii="Times New Roman" w:hAnsi="Times New Roman" w:cs="Times New Roman"/>
          <w:b/>
          <w:bCs/>
          <w:sz w:val="28"/>
          <w:szCs w:val="28"/>
          <w:lang w:eastAsia="ru-RU"/>
        </w:rPr>
      </w:pPr>
    </w:p>
    <w:p w:rsidR="00374251" w:rsidRDefault="00374251" w:rsidP="00A6187D">
      <w:pPr>
        <w:spacing w:after="0" w:line="294" w:lineRule="atLeast"/>
        <w:jc w:val="both"/>
        <w:rPr>
          <w:rFonts w:ascii="Times New Roman" w:hAnsi="Times New Roman" w:cs="Times New Roman"/>
          <w:b/>
          <w:bCs/>
          <w:sz w:val="28"/>
          <w:szCs w:val="28"/>
          <w:lang w:eastAsia="ru-RU"/>
        </w:rPr>
      </w:pPr>
    </w:p>
    <w:p w:rsidR="00374251" w:rsidRDefault="00374251" w:rsidP="00A6187D">
      <w:pPr>
        <w:spacing w:after="0" w:line="294" w:lineRule="atLeast"/>
        <w:jc w:val="both"/>
        <w:rPr>
          <w:rFonts w:ascii="Times New Roman" w:hAnsi="Times New Roman" w:cs="Times New Roman"/>
          <w:b/>
          <w:bCs/>
          <w:sz w:val="28"/>
          <w:szCs w:val="28"/>
          <w:lang w:eastAsia="ru-RU"/>
        </w:rPr>
      </w:pPr>
    </w:p>
    <w:p w:rsidR="00374251" w:rsidRDefault="00374251" w:rsidP="00A6187D">
      <w:pPr>
        <w:spacing w:after="0" w:line="294" w:lineRule="atLeast"/>
        <w:jc w:val="both"/>
        <w:rPr>
          <w:rFonts w:ascii="Times New Roman" w:hAnsi="Times New Roman" w:cs="Times New Roman"/>
          <w:b/>
          <w:bCs/>
          <w:sz w:val="28"/>
          <w:szCs w:val="28"/>
          <w:lang w:eastAsia="ru-RU"/>
        </w:rPr>
      </w:pPr>
    </w:p>
    <w:p w:rsidR="00A6187D" w:rsidRPr="00B556E1" w:rsidRDefault="00A6187D" w:rsidP="00A6187D">
      <w:pPr>
        <w:spacing w:after="0" w:line="294" w:lineRule="atLeast"/>
        <w:jc w:val="both"/>
        <w:rPr>
          <w:rFonts w:ascii="Times New Roman" w:hAnsi="Times New Roman" w:cs="Times New Roman"/>
          <w:b/>
          <w:bCs/>
          <w:sz w:val="28"/>
          <w:szCs w:val="28"/>
          <w:lang w:eastAsia="ru-RU"/>
        </w:rPr>
      </w:pPr>
      <w:r w:rsidRPr="00B556E1">
        <w:rPr>
          <w:rFonts w:ascii="Times New Roman" w:hAnsi="Times New Roman" w:cs="Times New Roman"/>
          <w:b/>
          <w:bCs/>
          <w:sz w:val="28"/>
          <w:szCs w:val="28"/>
          <w:lang w:eastAsia="ru-RU"/>
        </w:rPr>
        <w:lastRenderedPageBreak/>
        <w:t>2. Срок</w:t>
      </w:r>
      <w:r w:rsidR="00374251">
        <w:rPr>
          <w:rFonts w:ascii="Times New Roman" w:hAnsi="Times New Roman" w:cs="Times New Roman"/>
          <w:b/>
          <w:bCs/>
          <w:sz w:val="28"/>
          <w:szCs w:val="28"/>
          <w:lang w:eastAsia="ru-RU"/>
        </w:rPr>
        <w:t xml:space="preserve"> реализации учебного предмета «Ф</w:t>
      </w:r>
      <w:r w:rsidRPr="00B556E1">
        <w:rPr>
          <w:rFonts w:ascii="Times New Roman" w:hAnsi="Times New Roman" w:cs="Times New Roman"/>
          <w:b/>
          <w:bCs/>
          <w:sz w:val="28"/>
          <w:szCs w:val="28"/>
          <w:lang w:eastAsia="ru-RU"/>
        </w:rPr>
        <w:t>ортепиано».</w:t>
      </w:r>
    </w:p>
    <w:p w:rsidR="00A6187D" w:rsidRPr="00B556E1" w:rsidRDefault="00A6187D" w:rsidP="00A6187D">
      <w:pPr>
        <w:spacing w:after="0" w:line="294" w:lineRule="atLeast"/>
        <w:jc w:val="both"/>
        <w:rPr>
          <w:rFonts w:ascii="Times New Roman" w:hAnsi="Times New Roman" w:cs="Times New Roman"/>
          <w:sz w:val="28"/>
          <w:szCs w:val="28"/>
          <w:lang w:eastAsia="ru-RU"/>
        </w:rPr>
      </w:pPr>
    </w:p>
    <w:p w:rsidR="00B77792" w:rsidRDefault="00A6187D" w:rsidP="00374251">
      <w:pPr>
        <w:spacing w:after="0" w:line="294" w:lineRule="atLeast"/>
        <w:jc w:val="both"/>
        <w:rPr>
          <w:rFonts w:ascii="Times New Roman" w:hAnsi="Times New Roman" w:cs="Times New Roman"/>
          <w:sz w:val="28"/>
          <w:szCs w:val="28"/>
          <w:lang w:eastAsia="ru-RU"/>
        </w:rPr>
      </w:pPr>
      <w:r w:rsidRPr="00B556E1">
        <w:rPr>
          <w:rFonts w:ascii="Times New Roman" w:hAnsi="Times New Roman" w:cs="Times New Roman"/>
          <w:sz w:val="28"/>
          <w:szCs w:val="28"/>
          <w:lang w:eastAsia="ru-RU"/>
        </w:rPr>
        <w:t>Срок реализац</w:t>
      </w:r>
      <w:r w:rsidR="00374251">
        <w:rPr>
          <w:rFonts w:ascii="Times New Roman" w:hAnsi="Times New Roman" w:cs="Times New Roman"/>
          <w:sz w:val="28"/>
          <w:szCs w:val="28"/>
          <w:lang w:eastAsia="ru-RU"/>
        </w:rPr>
        <w:t>ии учебного предмета «Концертмейстерский класс</w:t>
      </w:r>
      <w:r w:rsidRPr="00B556E1">
        <w:rPr>
          <w:rFonts w:ascii="Times New Roman" w:hAnsi="Times New Roman" w:cs="Times New Roman"/>
          <w:sz w:val="28"/>
          <w:szCs w:val="28"/>
          <w:lang w:eastAsia="ru-RU"/>
        </w:rPr>
        <w:t>» по 8-летн</w:t>
      </w:r>
      <w:r w:rsidR="00374251">
        <w:rPr>
          <w:rFonts w:ascii="Times New Roman" w:hAnsi="Times New Roman" w:cs="Times New Roman"/>
          <w:sz w:val="28"/>
          <w:szCs w:val="28"/>
          <w:lang w:eastAsia="ru-RU"/>
        </w:rPr>
        <w:t>ему учебному плану составляет 2 года, - 7-8 классы</w:t>
      </w:r>
      <w:r w:rsidRPr="00B556E1">
        <w:rPr>
          <w:rFonts w:ascii="Times New Roman" w:hAnsi="Times New Roman" w:cs="Times New Roman"/>
          <w:sz w:val="28"/>
          <w:szCs w:val="28"/>
          <w:lang w:eastAsia="ru-RU"/>
        </w:rPr>
        <w:t>.</w:t>
      </w:r>
    </w:p>
    <w:p w:rsidR="00A6187D" w:rsidRDefault="00B77792" w:rsidP="00374251">
      <w:pPr>
        <w:spacing w:after="0" w:line="29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Концертмейстерский класс входит как</w:t>
      </w:r>
      <w:r w:rsidR="00D471A1">
        <w:rPr>
          <w:rFonts w:ascii="Times New Roman" w:hAnsi="Times New Roman" w:cs="Times New Roman"/>
          <w:sz w:val="28"/>
          <w:szCs w:val="28"/>
          <w:lang w:eastAsia="ru-RU"/>
        </w:rPr>
        <w:t xml:space="preserve"> в обязательную</w:t>
      </w:r>
      <w:r w:rsidR="00A6187D" w:rsidRPr="00B556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часть общей трудоемкости ОП, так и в вариативную часть.</w:t>
      </w:r>
    </w:p>
    <w:p w:rsidR="00374251" w:rsidRPr="00B556E1" w:rsidRDefault="00374251" w:rsidP="00374251">
      <w:pPr>
        <w:spacing w:after="0" w:line="294" w:lineRule="atLeast"/>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Учебный материал распределяется по годам обучения</w:t>
      </w:r>
      <w:r w:rsidR="000E51BC">
        <w:rPr>
          <w:rFonts w:ascii="Times New Roman" w:hAnsi="Times New Roman" w:cs="Times New Roman"/>
          <w:sz w:val="28"/>
          <w:szCs w:val="28"/>
          <w:lang w:eastAsia="ru-RU"/>
        </w:rPr>
        <w:t xml:space="preserve"> (классам). Каждый класс имеет свои дидактические задачи и объем времени, предусмотренный для освоения учебного материала.</w:t>
      </w:r>
    </w:p>
    <w:p w:rsidR="00A6187D" w:rsidRPr="00B556E1" w:rsidRDefault="00A6187D" w:rsidP="00A6187D">
      <w:pPr>
        <w:spacing w:after="0" w:line="294" w:lineRule="atLeast"/>
        <w:jc w:val="center"/>
        <w:rPr>
          <w:rFonts w:ascii="Times New Roman" w:hAnsi="Times New Roman" w:cs="Times New Roman"/>
          <w:b/>
          <w:bCs/>
          <w:sz w:val="28"/>
          <w:szCs w:val="28"/>
          <w:lang w:eastAsia="ru-RU"/>
        </w:rPr>
      </w:pPr>
    </w:p>
    <w:p w:rsidR="000E51BC" w:rsidRDefault="000E51BC" w:rsidP="00A6187D">
      <w:pPr>
        <w:shd w:val="clear" w:color="auto" w:fill="FFFFFF"/>
        <w:spacing w:after="0" w:line="240" w:lineRule="auto"/>
        <w:rPr>
          <w:rFonts w:ascii="Times New Roman" w:hAnsi="Times New Roman" w:cs="Times New Roman"/>
          <w:b/>
          <w:bCs/>
          <w:color w:val="000000"/>
          <w:sz w:val="28"/>
          <w:szCs w:val="28"/>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28"/>
          <w:szCs w:val="28"/>
          <w:lang w:eastAsia="ru-RU"/>
        </w:rPr>
      </w:pPr>
      <w:r w:rsidRPr="00B556E1">
        <w:rPr>
          <w:rFonts w:ascii="Times New Roman" w:hAnsi="Times New Roman" w:cs="Times New Roman"/>
          <w:b/>
          <w:bCs/>
          <w:color w:val="000000"/>
          <w:sz w:val="28"/>
          <w:szCs w:val="28"/>
          <w:lang w:eastAsia="ru-RU"/>
        </w:rPr>
        <w:t>3. Объем учебного времени, предусмотренный учебным планом</w:t>
      </w:r>
    </w:p>
    <w:p w:rsidR="00A6187D" w:rsidRPr="00B556E1" w:rsidRDefault="00A6187D" w:rsidP="00A6187D">
      <w:pPr>
        <w:shd w:val="clear" w:color="auto" w:fill="FFFFFF"/>
        <w:spacing w:after="0" w:line="240" w:lineRule="auto"/>
        <w:rPr>
          <w:rFonts w:ascii="Times New Roman" w:hAnsi="Times New Roman" w:cs="Times New Roman"/>
          <w:b/>
          <w:bCs/>
          <w:color w:val="000000"/>
          <w:sz w:val="28"/>
          <w:szCs w:val="28"/>
          <w:lang w:eastAsia="ru-RU"/>
        </w:rPr>
      </w:pPr>
      <w:r w:rsidRPr="00B556E1">
        <w:rPr>
          <w:rFonts w:ascii="Times New Roman" w:hAnsi="Times New Roman" w:cs="Times New Roman"/>
          <w:b/>
          <w:bCs/>
          <w:color w:val="000000"/>
          <w:sz w:val="28"/>
          <w:szCs w:val="28"/>
          <w:lang w:eastAsia="ru-RU"/>
        </w:rPr>
        <w:t>образовательного учреждения на реализацию учебного предмета</w:t>
      </w:r>
    </w:p>
    <w:p w:rsidR="00A6187D" w:rsidRPr="00B556E1" w:rsidRDefault="000E51BC" w:rsidP="00A6187D">
      <w:pPr>
        <w:shd w:val="clear" w:color="auto" w:fill="FFFFFF"/>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«Концертмейстерский класс</w:t>
      </w:r>
      <w:r w:rsidR="00A6187D" w:rsidRPr="00B556E1">
        <w:rPr>
          <w:rFonts w:ascii="Times New Roman" w:hAnsi="Times New Roman" w:cs="Times New Roman"/>
          <w:b/>
          <w:bCs/>
          <w:color w:val="000000"/>
          <w:sz w:val="28"/>
          <w:szCs w:val="28"/>
          <w:lang w:eastAsia="ru-RU"/>
        </w:rPr>
        <w:t>».</w:t>
      </w:r>
    </w:p>
    <w:p w:rsidR="000E51BC" w:rsidRDefault="000E51BC" w:rsidP="00A6187D">
      <w:pPr>
        <w:spacing w:after="0" w:line="294" w:lineRule="atLeast"/>
        <w:jc w:val="center"/>
        <w:rPr>
          <w:rFonts w:asciiTheme="minorHAnsi" w:hAnsiTheme="minorHAnsi" w:cs="yandex-sans"/>
          <w:b/>
          <w:bCs/>
          <w:color w:val="000000"/>
          <w:sz w:val="28"/>
          <w:szCs w:val="28"/>
          <w:shd w:val="clear" w:color="auto" w:fill="FFFFFF"/>
          <w:lang w:eastAsia="ru-RU"/>
        </w:rPr>
      </w:pPr>
    </w:p>
    <w:tbl>
      <w:tblPr>
        <w:tblStyle w:val="a3"/>
        <w:tblW w:w="0" w:type="auto"/>
        <w:tblLook w:val="04A0" w:firstRow="1" w:lastRow="0" w:firstColumn="1" w:lastColumn="0" w:noHBand="0" w:noVBand="1"/>
      </w:tblPr>
      <w:tblGrid>
        <w:gridCol w:w="4390"/>
        <w:gridCol w:w="4955"/>
      </w:tblGrid>
      <w:tr w:rsidR="000E51BC" w:rsidTr="000E51BC">
        <w:tc>
          <w:tcPr>
            <w:tcW w:w="4390" w:type="dxa"/>
          </w:tcPr>
          <w:p w:rsidR="000E51BC" w:rsidRPr="000E51BC" w:rsidRDefault="000E51B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 xml:space="preserve"> Виды учебной нагрузки</w:t>
            </w:r>
          </w:p>
        </w:tc>
        <w:tc>
          <w:tcPr>
            <w:tcW w:w="4955" w:type="dxa"/>
          </w:tcPr>
          <w:p w:rsidR="000E51BC" w:rsidRDefault="000E51B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7-8 классы</w:t>
            </w:r>
          </w:p>
          <w:p w:rsidR="000E51BC" w:rsidRPr="000E51BC" w:rsidRDefault="000E51B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Количество часов</w:t>
            </w:r>
          </w:p>
        </w:tc>
      </w:tr>
      <w:tr w:rsidR="000E51BC" w:rsidTr="000E51BC">
        <w:tc>
          <w:tcPr>
            <w:tcW w:w="4390" w:type="dxa"/>
          </w:tcPr>
          <w:p w:rsidR="000E51BC" w:rsidRPr="000E51BC" w:rsidRDefault="000E51B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Максимальная учебная нагрузка (в часах)</w:t>
            </w:r>
          </w:p>
        </w:tc>
        <w:tc>
          <w:tcPr>
            <w:tcW w:w="4955" w:type="dxa"/>
          </w:tcPr>
          <w:p w:rsidR="000E51BC" w:rsidRPr="00866BFC" w:rsidRDefault="00866BF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122,5</w:t>
            </w:r>
          </w:p>
        </w:tc>
      </w:tr>
      <w:tr w:rsidR="000E51BC" w:rsidTr="000E51BC">
        <w:tc>
          <w:tcPr>
            <w:tcW w:w="4390" w:type="dxa"/>
          </w:tcPr>
          <w:p w:rsidR="000E51BC" w:rsidRPr="00866BFC" w:rsidRDefault="00866BF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Количество часов на аудиторные занятия</w:t>
            </w:r>
          </w:p>
        </w:tc>
        <w:tc>
          <w:tcPr>
            <w:tcW w:w="4955" w:type="dxa"/>
          </w:tcPr>
          <w:p w:rsidR="000E51BC" w:rsidRPr="00866BFC" w:rsidRDefault="00866BF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49 (из расчета 1 часа в неделю)</w:t>
            </w:r>
          </w:p>
        </w:tc>
      </w:tr>
      <w:tr w:rsidR="000E51BC" w:rsidTr="000E51BC">
        <w:tc>
          <w:tcPr>
            <w:tcW w:w="4390" w:type="dxa"/>
          </w:tcPr>
          <w:p w:rsidR="000E51BC" w:rsidRPr="00866BFC" w:rsidRDefault="00F637B1"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Количество часов на аудиторные занятия  (вариативная часть)</w:t>
            </w:r>
          </w:p>
        </w:tc>
        <w:tc>
          <w:tcPr>
            <w:tcW w:w="4955" w:type="dxa"/>
          </w:tcPr>
          <w:p w:rsidR="000E51BC" w:rsidRPr="00866BFC" w:rsidRDefault="00866BFC" w:rsidP="00A6187D">
            <w:pPr>
              <w:spacing w:line="294" w:lineRule="atLeast"/>
              <w:jc w:val="center"/>
              <w:rPr>
                <w:rFonts w:asciiTheme="minorHAnsi" w:hAnsiTheme="minorHAnsi" w:cs="Times New Roman"/>
                <w:bCs/>
                <w:sz w:val="28"/>
                <w:szCs w:val="28"/>
                <w:lang w:eastAsia="ru-RU"/>
              </w:rPr>
            </w:pPr>
            <w:r>
              <w:rPr>
                <w:rFonts w:asciiTheme="minorHAnsi" w:hAnsiTheme="minorHAnsi" w:cs="Times New Roman"/>
                <w:bCs/>
                <w:sz w:val="28"/>
                <w:szCs w:val="28"/>
                <w:lang w:eastAsia="ru-RU"/>
              </w:rPr>
              <w:t>73,5 (из расчета 1,5 часа в неделю)</w:t>
            </w:r>
          </w:p>
        </w:tc>
      </w:tr>
    </w:tbl>
    <w:p w:rsidR="00A6187D" w:rsidRPr="000E51BC" w:rsidRDefault="00A6187D" w:rsidP="00A6187D">
      <w:pPr>
        <w:spacing w:after="0" w:line="294" w:lineRule="atLeast"/>
        <w:jc w:val="center"/>
        <w:rPr>
          <w:rFonts w:asciiTheme="minorHAnsi" w:hAnsiTheme="minorHAnsi" w:cs="Times New Roman"/>
          <w:b/>
          <w:bCs/>
          <w:sz w:val="28"/>
          <w:szCs w:val="28"/>
          <w:lang w:eastAsia="ru-RU"/>
        </w:rPr>
      </w:pPr>
    </w:p>
    <w:p w:rsidR="00A6187D" w:rsidRPr="00B556E1" w:rsidRDefault="00A6187D" w:rsidP="00A6187D">
      <w:pPr>
        <w:spacing w:after="0" w:line="294" w:lineRule="atLeast"/>
        <w:jc w:val="center"/>
        <w:rPr>
          <w:rFonts w:ascii="Times New Roman" w:hAnsi="Times New Roman" w:cs="Times New Roman"/>
          <w:b/>
          <w:bCs/>
          <w:sz w:val="28"/>
          <w:szCs w:val="28"/>
          <w:lang w:eastAsia="ru-RU"/>
        </w:rPr>
      </w:pPr>
    </w:p>
    <w:p w:rsidR="00A6187D" w:rsidRPr="00FA0394" w:rsidRDefault="00A6187D" w:rsidP="00A6187D">
      <w:pPr>
        <w:spacing w:after="0" w:line="294" w:lineRule="atLeast"/>
        <w:rPr>
          <w:rFonts w:ascii="Times New Roman" w:hAnsi="Times New Roman" w:cs="Times New Roman"/>
          <w:b/>
          <w:bCs/>
          <w:color w:val="000000"/>
          <w:sz w:val="28"/>
          <w:szCs w:val="28"/>
          <w:lang w:eastAsia="ru-RU"/>
        </w:rPr>
      </w:pPr>
      <w:r w:rsidRPr="00B556E1">
        <w:rPr>
          <w:rFonts w:ascii="Times New Roman" w:hAnsi="Times New Roman" w:cs="Times New Roman"/>
          <w:b/>
          <w:bCs/>
          <w:color w:val="000000"/>
          <w:sz w:val="28"/>
          <w:szCs w:val="28"/>
          <w:lang w:eastAsia="ru-RU"/>
        </w:rPr>
        <w:t>4. Форма проведения учебных аудиторных занятий</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И</w:t>
      </w:r>
      <w:r w:rsidR="00FA0394">
        <w:rPr>
          <w:rFonts w:ascii="Times New Roman" w:hAnsi="Times New Roman" w:cs="Times New Roman"/>
          <w:color w:val="000000"/>
          <w:sz w:val="28"/>
          <w:szCs w:val="28"/>
          <w:lang w:eastAsia="ru-RU"/>
        </w:rPr>
        <w:t>н</w:t>
      </w:r>
      <w:r w:rsidRPr="00B556E1">
        <w:rPr>
          <w:rFonts w:ascii="Times New Roman" w:hAnsi="Times New Roman" w:cs="Times New Roman"/>
          <w:color w:val="000000"/>
          <w:sz w:val="28"/>
          <w:szCs w:val="28"/>
          <w:lang w:eastAsia="ru-RU"/>
        </w:rPr>
        <w:t xml:space="preserve">дивидуальная, рекомендуемая продолжительность урока – </w:t>
      </w:r>
      <w:r w:rsidR="00FA0394">
        <w:rPr>
          <w:rFonts w:ascii="Times New Roman" w:hAnsi="Times New Roman" w:cs="Times New Roman"/>
          <w:color w:val="000000"/>
          <w:sz w:val="28"/>
          <w:szCs w:val="28"/>
          <w:lang w:eastAsia="ru-RU"/>
        </w:rPr>
        <w:t>не более 45</w:t>
      </w:r>
      <w:r w:rsidRPr="00B556E1">
        <w:rPr>
          <w:rFonts w:ascii="Times New Roman" w:hAnsi="Times New Roman" w:cs="Times New Roman"/>
          <w:color w:val="000000"/>
          <w:sz w:val="28"/>
          <w:szCs w:val="28"/>
          <w:lang w:eastAsia="ru-RU"/>
        </w:rPr>
        <w:t xml:space="preserve"> минут.</w:t>
      </w:r>
    </w:p>
    <w:p w:rsidR="00A6187D" w:rsidRDefault="00FA0394" w:rsidP="00A6187D">
      <w:pPr>
        <w:spacing w:after="0" w:line="294" w:lineRule="atLeast"/>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Реализация</w:t>
      </w:r>
      <w:r w:rsidR="0077581D">
        <w:rPr>
          <w:rFonts w:ascii="Times New Roman" w:hAnsi="Times New Roman" w:cs="Times New Roman"/>
          <w:bCs/>
          <w:color w:val="000000"/>
          <w:sz w:val="28"/>
          <w:szCs w:val="28"/>
          <w:lang w:eastAsia="ru-RU"/>
        </w:rPr>
        <w:t xml:space="preserve">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учащиеся ДМШ или, в случае их недостаточности, педагоги школы.</w:t>
      </w:r>
    </w:p>
    <w:p w:rsidR="0077581D" w:rsidRDefault="0077581D" w:rsidP="00A6187D">
      <w:pPr>
        <w:spacing w:after="0" w:line="294" w:lineRule="atLeast"/>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В случае привлечения в качестве иллюстратора работника образовательного учреждения планируются концертмейстерские часы в объеме до 100% времени, отведенного на аудиторные занятия по данному учебному предмету.</w:t>
      </w: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Default="005108D2" w:rsidP="00A6187D">
      <w:pPr>
        <w:spacing w:after="0" w:line="294" w:lineRule="atLeast"/>
        <w:rPr>
          <w:rFonts w:ascii="Times New Roman" w:hAnsi="Times New Roman" w:cs="Times New Roman"/>
          <w:bCs/>
          <w:color w:val="000000"/>
          <w:sz w:val="28"/>
          <w:szCs w:val="28"/>
          <w:lang w:eastAsia="ru-RU"/>
        </w:rPr>
      </w:pPr>
    </w:p>
    <w:p w:rsidR="005108D2" w:rsidRPr="00FA0394" w:rsidRDefault="005108D2" w:rsidP="00A6187D">
      <w:pPr>
        <w:spacing w:after="0" w:line="294" w:lineRule="atLeast"/>
        <w:rPr>
          <w:rFonts w:ascii="Times New Roman" w:hAnsi="Times New Roman" w:cs="Times New Roman"/>
          <w:bCs/>
          <w:color w:val="000000"/>
          <w:sz w:val="28"/>
          <w:szCs w:val="28"/>
          <w:lang w:eastAsia="ru-RU"/>
        </w:rPr>
      </w:pPr>
    </w:p>
    <w:p w:rsidR="00A6187D" w:rsidRPr="00B556E1" w:rsidRDefault="00A6187D" w:rsidP="00A6187D">
      <w:pPr>
        <w:spacing w:after="0" w:line="294" w:lineRule="atLeast"/>
        <w:rPr>
          <w:rFonts w:ascii="Times New Roman" w:hAnsi="Times New Roman" w:cs="Times New Roman"/>
          <w:b/>
          <w:bCs/>
          <w:sz w:val="28"/>
          <w:szCs w:val="28"/>
          <w:lang w:eastAsia="ru-RU"/>
        </w:rPr>
      </w:pPr>
      <w:r w:rsidRPr="00B556E1">
        <w:rPr>
          <w:rFonts w:ascii="Times New Roman" w:hAnsi="Times New Roman" w:cs="Times New Roman"/>
          <w:b/>
          <w:bCs/>
          <w:sz w:val="28"/>
          <w:szCs w:val="28"/>
          <w:lang w:eastAsia="ru-RU"/>
        </w:rPr>
        <w:t>5. Цели и задачи учебного предмета</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Цели:</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 развитие музыкально-творческих способностей учащегося на основе</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приобретенных им базовых знаний, умений, и навыков в области</w:t>
      </w:r>
    </w:p>
    <w:p w:rsidR="00A6187D" w:rsidRDefault="00B104F9" w:rsidP="005108D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музыкального</w:t>
      </w:r>
      <w:r w:rsidR="00A6187D" w:rsidRPr="00B556E1">
        <w:rPr>
          <w:rFonts w:ascii="Times New Roman" w:hAnsi="Times New Roman" w:cs="Times New Roman"/>
          <w:color w:val="000000"/>
          <w:sz w:val="28"/>
          <w:szCs w:val="28"/>
          <w:lang w:eastAsia="ru-RU"/>
        </w:rPr>
        <w:t xml:space="preserve"> исполнительства</w:t>
      </w:r>
      <w:r>
        <w:rPr>
          <w:rFonts w:ascii="Times New Roman" w:hAnsi="Times New Roman" w:cs="Times New Roman"/>
          <w:color w:val="000000"/>
          <w:sz w:val="28"/>
          <w:szCs w:val="28"/>
          <w:lang w:eastAsia="ru-RU"/>
        </w:rPr>
        <w:t>;</w:t>
      </w:r>
    </w:p>
    <w:p w:rsidR="00B104F9" w:rsidRPr="00B556E1" w:rsidRDefault="00B104F9" w:rsidP="005108D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стимулирование развития эмоциональности, памяти, мышления, воображения и творческой активности при игре в ансамбле.</w:t>
      </w:r>
    </w:p>
    <w:p w:rsidR="00B104F9" w:rsidRDefault="00B104F9" w:rsidP="00A6187D">
      <w:pPr>
        <w:shd w:val="clear" w:color="auto" w:fill="FFFFFF"/>
        <w:spacing w:after="0" w:line="240" w:lineRule="auto"/>
        <w:rPr>
          <w:rFonts w:ascii="Times New Roman" w:hAnsi="Times New Roman" w:cs="Times New Roman"/>
          <w:color w:val="000000"/>
          <w:sz w:val="28"/>
          <w:szCs w:val="28"/>
          <w:lang w:eastAsia="ru-RU"/>
        </w:rPr>
      </w:pP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Задачи:</w:t>
      </w:r>
    </w:p>
    <w:p w:rsidR="00A6187D" w:rsidRDefault="00A6187D" w:rsidP="008F5A5C">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 xml:space="preserve">- </w:t>
      </w:r>
      <w:r w:rsidR="008F5A5C">
        <w:rPr>
          <w:rFonts w:ascii="Times New Roman" w:hAnsi="Times New Roman" w:cs="Times New Roman"/>
          <w:color w:val="000000"/>
          <w:sz w:val="28"/>
          <w:szCs w:val="28"/>
          <w:lang w:eastAsia="ru-RU"/>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8F5A5C" w:rsidRDefault="008F5A5C"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Развитие интереса к совместному музыкальному творчеству;</w:t>
      </w:r>
    </w:p>
    <w:p w:rsidR="008F5A5C"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Умение следить не только за партией фортепиано, но и за партией солиста;</w:t>
      </w:r>
    </w:p>
    <w:p w:rsidR="00104F37"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w:t>
      </w:r>
    </w:p>
    <w:p w:rsidR="00104F37"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Навыки работы над звуковым балансом и синхронностью исполнения в работе с солистом;</w:t>
      </w:r>
    </w:p>
    <w:p w:rsidR="00104F37"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Соблюдение общего ритмического (чувство «коллективного ритма») и динамического звучания;</w:t>
      </w:r>
    </w:p>
    <w:p w:rsidR="00104F37"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Приобретения навыков самостоятельной работы и чтения с листа нетрудного текста с солистом;</w:t>
      </w:r>
    </w:p>
    <w:p w:rsidR="00104F37"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Приобретение опыта совместной творческой деятельности и опыта публичных выступлений;</w:t>
      </w:r>
    </w:p>
    <w:p w:rsidR="00104F37" w:rsidRPr="00B556E1" w:rsidRDefault="00104F37" w:rsidP="008F5A5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Формирование у наиболее одаренных выпускников мотивации к продолжению профессионального обучения в образовательных учреждениях, реализующих программы в области музыкального исполнител</w:t>
      </w:r>
      <w:r w:rsidR="00741D67">
        <w:rPr>
          <w:rFonts w:ascii="Times New Roman" w:hAnsi="Times New Roman" w:cs="Times New Roman"/>
          <w:color w:val="000000"/>
          <w:sz w:val="28"/>
          <w:szCs w:val="28"/>
          <w:lang w:eastAsia="ru-RU"/>
        </w:rPr>
        <w:t>ь</w:t>
      </w:r>
      <w:r>
        <w:rPr>
          <w:rFonts w:ascii="Times New Roman" w:hAnsi="Times New Roman" w:cs="Times New Roman"/>
          <w:color w:val="000000"/>
          <w:sz w:val="28"/>
          <w:szCs w:val="28"/>
          <w:lang w:eastAsia="ru-RU"/>
        </w:rPr>
        <w:t>ства</w:t>
      </w:r>
      <w:r w:rsidR="00741D67">
        <w:rPr>
          <w:rFonts w:ascii="Times New Roman" w:hAnsi="Times New Roman" w:cs="Times New Roman"/>
          <w:color w:val="000000"/>
          <w:sz w:val="28"/>
          <w:szCs w:val="28"/>
          <w:lang w:eastAsia="ru-RU"/>
        </w:rPr>
        <w:t>.</w:t>
      </w:r>
    </w:p>
    <w:p w:rsidR="00A6187D" w:rsidRPr="00B556E1" w:rsidRDefault="00A6187D" w:rsidP="00A6187D">
      <w:pPr>
        <w:spacing w:after="0" w:line="294" w:lineRule="atLeast"/>
        <w:rPr>
          <w:rFonts w:ascii="Times New Roman" w:hAnsi="Times New Roman" w:cs="Times New Roman"/>
          <w:b/>
          <w:bCs/>
          <w:sz w:val="28"/>
          <w:szCs w:val="28"/>
          <w:lang w:eastAsia="ru-RU"/>
        </w:rPr>
      </w:pPr>
    </w:p>
    <w:p w:rsidR="00A6187D" w:rsidRPr="00B556E1" w:rsidRDefault="00A6187D" w:rsidP="00A6187D">
      <w:pPr>
        <w:spacing w:after="0" w:line="294" w:lineRule="atLeast"/>
        <w:rPr>
          <w:rFonts w:ascii="Times New Roman" w:hAnsi="Times New Roman" w:cs="Times New Roman"/>
          <w:b/>
          <w:bCs/>
          <w:sz w:val="28"/>
          <w:szCs w:val="28"/>
          <w:lang w:eastAsia="ru-RU"/>
        </w:rPr>
      </w:pPr>
      <w:r w:rsidRPr="00B556E1">
        <w:rPr>
          <w:rFonts w:ascii="Times New Roman" w:hAnsi="Times New Roman" w:cs="Times New Roman"/>
          <w:b/>
          <w:bCs/>
          <w:sz w:val="28"/>
          <w:szCs w:val="28"/>
          <w:lang w:eastAsia="ru-RU"/>
        </w:rPr>
        <w:t>6. Обоснование структуры программы учебного предмета</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Обоснованием структуры программы являются ФГТ, отражающие все</w:t>
      </w:r>
    </w:p>
    <w:p w:rsidR="00A6187D"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аспекты работы преподавателя с учеником.</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Программа содержит следующие разделы:</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сведения о затратах учебного времени, предусмотренного на освоение учебного предмета;</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распределение учебного материала по годам обучения;</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описание дидактических единиц учебного предмета;</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требования к уровню подготовки обучающихся;</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формы и методы контроля, система оценок;</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методическое обеспечение учебного процесса.</w:t>
      </w:r>
    </w:p>
    <w:p w:rsidR="00224CA5" w:rsidRDefault="00224CA5"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D86613" w:rsidRPr="00373197" w:rsidRDefault="00D86613" w:rsidP="00A6187D">
      <w:pPr>
        <w:shd w:val="clear" w:color="auto" w:fill="FFFFFF"/>
        <w:spacing w:after="0" w:line="240" w:lineRule="auto"/>
        <w:rPr>
          <w:rFonts w:ascii="Times New Roman" w:hAnsi="Times New Roman" w:cs="Times New Roman"/>
          <w:color w:val="000000"/>
          <w:sz w:val="28"/>
          <w:szCs w:val="28"/>
          <w:lang w:eastAsia="ru-RU"/>
        </w:rPr>
      </w:pPr>
    </w:p>
    <w:p w:rsidR="00A6187D" w:rsidRPr="00B556E1" w:rsidRDefault="00A6187D" w:rsidP="00A6187D">
      <w:pPr>
        <w:spacing w:after="0" w:line="294" w:lineRule="atLeast"/>
        <w:rPr>
          <w:rFonts w:ascii="Times New Roman" w:hAnsi="Times New Roman" w:cs="Times New Roman"/>
          <w:b/>
          <w:bCs/>
          <w:sz w:val="28"/>
          <w:szCs w:val="28"/>
          <w:lang w:eastAsia="ru-RU"/>
        </w:rPr>
      </w:pPr>
      <w:r w:rsidRPr="00B556E1">
        <w:rPr>
          <w:rFonts w:ascii="Times New Roman" w:hAnsi="Times New Roman" w:cs="Times New Roman"/>
          <w:b/>
          <w:bCs/>
          <w:sz w:val="28"/>
          <w:szCs w:val="28"/>
          <w:lang w:eastAsia="ru-RU"/>
        </w:rPr>
        <w:t>7.Методы обучения</w:t>
      </w:r>
    </w:p>
    <w:p w:rsidR="00A6187D" w:rsidRPr="00B556E1" w:rsidRDefault="00D86613"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достижения поставленной цели и реализации задач предмета используются</w:t>
      </w:r>
      <w:r w:rsidR="00A6187D" w:rsidRPr="00B556E1">
        <w:rPr>
          <w:rFonts w:ascii="Times New Roman" w:hAnsi="Times New Roman" w:cs="Times New Roman"/>
          <w:color w:val="000000"/>
          <w:sz w:val="28"/>
          <w:szCs w:val="28"/>
          <w:lang w:eastAsia="ru-RU"/>
        </w:rPr>
        <w:t xml:space="preserve"> следующие методы</w:t>
      </w:r>
      <w:r>
        <w:rPr>
          <w:rFonts w:ascii="Times New Roman" w:hAnsi="Times New Roman" w:cs="Times New Roman"/>
          <w:color w:val="000000"/>
          <w:sz w:val="28"/>
          <w:szCs w:val="28"/>
          <w:lang w:eastAsia="ru-RU"/>
        </w:rPr>
        <w:t xml:space="preserve"> обучения</w:t>
      </w:r>
      <w:r w:rsidR="00A6187D" w:rsidRPr="00B556E1">
        <w:rPr>
          <w:rFonts w:ascii="Times New Roman" w:hAnsi="Times New Roman" w:cs="Times New Roman"/>
          <w:color w:val="000000"/>
          <w:sz w:val="28"/>
          <w:szCs w:val="28"/>
          <w:lang w:eastAsia="ru-RU"/>
        </w:rPr>
        <w:t>:</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 словесные (объяснение, беседа, рассказ);</w:t>
      </w:r>
    </w:p>
    <w:p w:rsidR="00A6187D" w:rsidRPr="00B556E1" w:rsidRDefault="00D86613" w:rsidP="00A6187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наглядный</w:t>
      </w:r>
      <w:r w:rsidR="00A6187D" w:rsidRPr="00B556E1">
        <w:rPr>
          <w:rFonts w:ascii="Times New Roman" w:hAnsi="Times New Roman" w:cs="Times New Roman"/>
          <w:color w:val="000000"/>
          <w:sz w:val="28"/>
          <w:szCs w:val="28"/>
          <w:lang w:eastAsia="ru-RU"/>
        </w:rPr>
        <w:t xml:space="preserve"> (показ</w:t>
      </w:r>
      <w:r w:rsidR="00DC250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демонстрация, </w:t>
      </w:r>
      <w:r w:rsidR="00A6187D" w:rsidRPr="00B556E1">
        <w:rPr>
          <w:rFonts w:ascii="Times New Roman" w:hAnsi="Times New Roman" w:cs="Times New Roman"/>
          <w:color w:val="000000"/>
          <w:sz w:val="28"/>
          <w:szCs w:val="28"/>
          <w:lang w:eastAsia="ru-RU"/>
        </w:rPr>
        <w:t>наблюдение);</w:t>
      </w:r>
    </w:p>
    <w:p w:rsidR="00A6187D" w:rsidRDefault="00A6187D" w:rsidP="00D86613">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 xml:space="preserve">- </w:t>
      </w:r>
      <w:r w:rsidR="00D86613">
        <w:rPr>
          <w:rFonts w:ascii="Times New Roman" w:hAnsi="Times New Roman" w:cs="Times New Roman"/>
          <w:color w:val="000000"/>
          <w:sz w:val="28"/>
          <w:szCs w:val="28"/>
          <w:lang w:eastAsia="ru-RU"/>
        </w:rPr>
        <w:t>практический (упражнения воспроизводящие и творческие).</w:t>
      </w:r>
    </w:p>
    <w:p w:rsidR="00D86613" w:rsidRDefault="00D86613" w:rsidP="00D86613">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Индивидуальная форма обучения позволяет найти более точный и психологически верный подход к каждому ученику и выбрать наиболее подходящий метод.</w:t>
      </w:r>
    </w:p>
    <w:p w:rsidR="00C47F71" w:rsidRDefault="00C47F71" w:rsidP="00D86613">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w:t>
      </w:r>
      <w:r w:rsidR="001C3F49">
        <w:rPr>
          <w:rFonts w:ascii="Times New Roman" w:hAnsi="Times New Roman" w:cs="Times New Roman"/>
          <w:color w:val="000000"/>
          <w:sz w:val="28"/>
          <w:szCs w:val="28"/>
          <w:lang w:eastAsia="ru-RU"/>
        </w:rPr>
        <w:t xml:space="preserve"> ансамблевого исполнительства на фортепиано.</w:t>
      </w:r>
    </w:p>
    <w:p w:rsidR="001C3F49" w:rsidRPr="00B556E1" w:rsidRDefault="001C3F49" w:rsidP="00D86613">
      <w:pPr>
        <w:shd w:val="clear" w:color="auto" w:fill="FFFFFF"/>
        <w:spacing w:after="0" w:line="240" w:lineRule="auto"/>
        <w:rPr>
          <w:rFonts w:ascii="Times New Roman" w:hAnsi="Times New Roman" w:cs="Times New Roman"/>
          <w:b/>
          <w:bCs/>
          <w:sz w:val="28"/>
          <w:szCs w:val="28"/>
          <w:lang w:eastAsia="ru-RU"/>
        </w:rPr>
      </w:pPr>
    </w:p>
    <w:p w:rsidR="00A6187D" w:rsidRDefault="00A6187D" w:rsidP="00A6187D">
      <w:pPr>
        <w:spacing w:after="0" w:line="294" w:lineRule="atLeast"/>
        <w:rPr>
          <w:rFonts w:ascii="Times New Roman" w:hAnsi="Times New Roman" w:cs="Times New Roman"/>
          <w:b/>
          <w:bCs/>
          <w:sz w:val="28"/>
          <w:szCs w:val="28"/>
          <w:lang w:eastAsia="ru-RU"/>
        </w:rPr>
      </w:pPr>
      <w:r w:rsidRPr="00B556E1">
        <w:rPr>
          <w:rFonts w:ascii="Times New Roman" w:hAnsi="Times New Roman" w:cs="Times New Roman"/>
          <w:b/>
          <w:bCs/>
          <w:sz w:val="28"/>
          <w:szCs w:val="28"/>
          <w:lang w:eastAsia="ru-RU"/>
        </w:rPr>
        <w:t>8</w:t>
      </w:r>
      <w:r w:rsidR="001C3F49">
        <w:rPr>
          <w:rFonts w:ascii="Times New Roman" w:hAnsi="Times New Roman" w:cs="Times New Roman"/>
          <w:b/>
          <w:bCs/>
          <w:sz w:val="28"/>
          <w:szCs w:val="28"/>
          <w:lang w:eastAsia="ru-RU"/>
        </w:rPr>
        <w:t>. Материально-технические условия</w:t>
      </w:r>
      <w:r w:rsidRPr="00B556E1">
        <w:rPr>
          <w:rFonts w:ascii="Times New Roman" w:hAnsi="Times New Roman" w:cs="Times New Roman"/>
          <w:b/>
          <w:bCs/>
          <w:sz w:val="28"/>
          <w:szCs w:val="28"/>
          <w:lang w:eastAsia="ru-RU"/>
        </w:rPr>
        <w:t xml:space="preserve"> реализации учебного предмета</w:t>
      </w:r>
      <w:r w:rsidR="001C3F49">
        <w:rPr>
          <w:rFonts w:ascii="Times New Roman" w:hAnsi="Times New Roman" w:cs="Times New Roman"/>
          <w:b/>
          <w:bCs/>
          <w:sz w:val="28"/>
          <w:szCs w:val="28"/>
          <w:lang w:eastAsia="ru-RU"/>
        </w:rPr>
        <w:t xml:space="preserve"> </w:t>
      </w:r>
    </w:p>
    <w:p w:rsidR="001C3F49" w:rsidRPr="00B556E1" w:rsidRDefault="001C3F49" w:rsidP="00A6187D">
      <w:pPr>
        <w:spacing w:after="0" w:line="294" w:lineRule="atLeas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«Концертмейстерский класс»</w:t>
      </w:r>
    </w:p>
    <w:p w:rsidR="00A6187D" w:rsidRPr="00B556E1" w:rsidRDefault="00A6187D" w:rsidP="003E5529">
      <w:pPr>
        <w:shd w:val="clear" w:color="auto" w:fill="FFFFFF"/>
        <w:spacing w:after="0" w:line="240" w:lineRule="auto"/>
        <w:rPr>
          <w:rFonts w:ascii="Times New Roman" w:hAnsi="Times New Roman" w:cs="Times New Roman"/>
          <w:color w:val="000000"/>
          <w:sz w:val="28"/>
          <w:szCs w:val="28"/>
          <w:lang w:eastAsia="ru-RU"/>
        </w:rPr>
      </w:pPr>
      <w:r w:rsidRPr="00B556E1">
        <w:rPr>
          <w:rFonts w:ascii="Times New Roman" w:hAnsi="Times New Roman" w:cs="Times New Roman"/>
          <w:color w:val="000000"/>
          <w:sz w:val="28"/>
          <w:szCs w:val="28"/>
          <w:lang w:eastAsia="ru-RU"/>
        </w:rPr>
        <w:t>Материально – технические условия ДМШ №13 соответствуют всем необходимым требованиям реализации данного учебного предмета: кл</w:t>
      </w:r>
      <w:r w:rsidR="003E5529">
        <w:rPr>
          <w:rFonts w:ascii="Times New Roman" w:hAnsi="Times New Roman" w:cs="Times New Roman"/>
          <w:color w:val="000000"/>
          <w:sz w:val="28"/>
          <w:szCs w:val="28"/>
          <w:lang w:eastAsia="ru-RU"/>
        </w:rPr>
        <w:t>ассы имеют площадь не менее 9 кв. м. и звукоизоляцию. В школе созданы надлежащие условия для содержания, своевременного обслуживания и ремонта музыкальных инструментов.</w:t>
      </w:r>
      <w:r w:rsidRPr="00B556E1">
        <w:rPr>
          <w:rFonts w:ascii="Times New Roman" w:hAnsi="Times New Roman" w:cs="Times New Roman"/>
          <w:color w:val="000000"/>
          <w:sz w:val="28"/>
          <w:szCs w:val="28"/>
          <w:lang w:eastAsia="ru-RU"/>
        </w:rPr>
        <w:t xml:space="preserve"> </w:t>
      </w:r>
    </w:p>
    <w:p w:rsidR="00A6187D" w:rsidRPr="00B556E1" w:rsidRDefault="00A6187D" w:rsidP="00A6187D">
      <w:pPr>
        <w:spacing w:after="0" w:line="294" w:lineRule="atLeast"/>
        <w:jc w:val="center"/>
        <w:rPr>
          <w:rFonts w:ascii="Times New Roman" w:hAnsi="Times New Roman" w:cs="Times New Roman"/>
          <w:b/>
          <w:bCs/>
          <w:sz w:val="28"/>
          <w:szCs w:val="28"/>
          <w:lang w:eastAsia="ru-RU"/>
        </w:rPr>
      </w:pPr>
    </w:p>
    <w:p w:rsidR="00A6187D" w:rsidRPr="00B556E1" w:rsidRDefault="00A6187D" w:rsidP="00A6187D">
      <w:pPr>
        <w:shd w:val="clear" w:color="auto" w:fill="FFFFFF"/>
        <w:spacing w:after="0" w:line="240" w:lineRule="auto"/>
        <w:rPr>
          <w:rFonts w:ascii="Times New Roman" w:hAnsi="Times New Roman" w:cs="Times New Roman"/>
          <w:b/>
          <w:bCs/>
          <w:color w:val="000000"/>
          <w:sz w:val="32"/>
          <w:szCs w:val="32"/>
          <w:lang w:eastAsia="ru-RU"/>
        </w:rPr>
      </w:pPr>
      <w:r w:rsidRPr="00B556E1">
        <w:rPr>
          <w:rFonts w:ascii="Times New Roman" w:hAnsi="Times New Roman" w:cs="Times New Roman"/>
          <w:b/>
          <w:bCs/>
          <w:color w:val="000000"/>
          <w:sz w:val="32"/>
          <w:szCs w:val="32"/>
          <w:lang w:val="en-US" w:eastAsia="ru-RU"/>
        </w:rPr>
        <w:t>II</w:t>
      </w:r>
      <w:r w:rsidRPr="00B556E1">
        <w:rPr>
          <w:rFonts w:ascii="Times New Roman" w:hAnsi="Times New Roman" w:cs="Times New Roman"/>
          <w:b/>
          <w:bCs/>
          <w:color w:val="000000"/>
          <w:sz w:val="32"/>
          <w:szCs w:val="32"/>
          <w:lang w:eastAsia="ru-RU"/>
        </w:rPr>
        <w:t>.</w:t>
      </w:r>
      <w:r w:rsidRPr="00B556E1">
        <w:rPr>
          <w:rFonts w:ascii="Times New Roman" w:hAnsi="Times New Roman" w:cs="Times New Roman"/>
          <w:color w:val="000000"/>
          <w:sz w:val="32"/>
          <w:szCs w:val="32"/>
          <w:lang w:eastAsia="ru-RU"/>
        </w:rPr>
        <w:t xml:space="preserve">        </w:t>
      </w:r>
      <w:r w:rsidRPr="00B556E1">
        <w:rPr>
          <w:rFonts w:ascii="Times New Roman" w:hAnsi="Times New Roman" w:cs="Times New Roman"/>
          <w:b/>
          <w:bCs/>
          <w:color w:val="000000"/>
          <w:sz w:val="32"/>
          <w:szCs w:val="32"/>
          <w:lang w:eastAsia="ru-RU"/>
        </w:rPr>
        <w:t>Содержание учебного предмета.</w:t>
      </w:r>
    </w:p>
    <w:p w:rsidR="00A6187D" w:rsidRPr="00B556E1" w:rsidRDefault="00A6187D" w:rsidP="00A6187D">
      <w:pPr>
        <w:shd w:val="clear" w:color="auto" w:fill="FFFFFF"/>
        <w:spacing w:after="0" w:line="240" w:lineRule="auto"/>
        <w:rPr>
          <w:rFonts w:ascii="Times New Roman" w:hAnsi="Times New Roman" w:cs="Times New Roman"/>
          <w:color w:val="000000"/>
          <w:sz w:val="28"/>
          <w:szCs w:val="28"/>
          <w:lang w:eastAsia="ru-RU"/>
        </w:rPr>
      </w:pPr>
    </w:p>
    <w:p w:rsidR="00A6187D" w:rsidRDefault="006F5BA5" w:rsidP="006F5BA5">
      <w:pPr>
        <w:pStyle w:val="a4"/>
        <w:numPr>
          <w:ilvl w:val="0"/>
          <w:numId w:val="5"/>
        </w:numPr>
        <w:spacing w:after="0"/>
        <w:rPr>
          <w:rFonts w:ascii="Times New Roman" w:hAnsi="Times New Roman" w:cs="Times New Roman"/>
          <w:sz w:val="28"/>
          <w:szCs w:val="28"/>
          <w:u w:val="single"/>
        </w:rPr>
      </w:pPr>
      <w:r w:rsidRPr="006F5BA5">
        <w:rPr>
          <w:rFonts w:ascii="Times New Roman" w:hAnsi="Times New Roman" w:cs="Times New Roman"/>
          <w:sz w:val="28"/>
          <w:szCs w:val="28"/>
          <w:u w:val="single"/>
        </w:rPr>
        <w:t xml:space="preserve">Сведения о затратах </w:t>
      </w:r>
      <w:r>
        <w:rPr>
          <w:rFonts w:ascii="Times New Roman" w:hAnsi="Times New Roman" w:cs="Times New Roman"/>
          <w:sz w:val="28"/>
          <w:szCs w:val="28"/>
          <w:u w:val="single"/>
        </w:rPr>
        <w:t>учебного времени, предусмотренного на освоение учебного предмета «Концертмейстерский класс» (на максимальную нагрузку, самостоятельную работу и аудиторные занятия):</w:t>
      </w:r>
    </w:p>
    <w:p w:rsidR="00E32701" w:rsidRDefault="00E32701" w:rsidP="00E32701"/>
    <w:tbl>
      <w:tblPr>
        <w:tblStyle w:val="a3"/>
        <w:tblW w:w="0" w:type="auto"/>
        <w:tblLook w:val="04A0" w:firstRow="1" w:lastRow="0" w:firstColumn="1" w:lastColumn="0" w:noHBand="0" w:noVBand="1"/>
      </w:tblPr>
      <w:tblGrid>
        <w:gridCol w:w="5188"/>
        <w:gridCol w:w="565"/>
        <w:gridCol w:w="565"/>
        <w:gridCol w:w="425"/>
        <w:gridCol w:w="565"/>
        <w:gridCol w:w="565"/>
        <w:gridCol w:w="565"/>
        <w:gridCol w:w="567"/>
        <w:gridCol w:w="566"/>
      </w:tblGrid>
      <w:tr w:rsidR="00E32701" w:rsidTr="00C47A4A">
        <w:tc>
          <w:tcPr>
            <w:tcW w:w="5211" w:type="dxa"/>
            <w:vMerge w:val="restart"/>
          </w:tcPr>
          <w:p w:rsidR="00E32701" w:rsidRPr="00E32701" w:rsidRDefault="00E32701" w:rsidP="007F199D">
            <w:pPr>
              <w:jc w:val="cente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Время</w:t>
            </w:r>
          </w:p>
        </w:tc>
        <w:tc>
          <w:tcPr>
            <w:tcW w:w="4360" w:type="dxa"/>
            <w:gridSpan w:val="8"/>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Классы</w:t>
            </w:r>
          </w:p>
        </w:tc>
      </w:tr>
      <w:tr w:rsidR="007F199D" w:rsidTr="00C47A4A">
        <w:tc>
          <w:tcPr>
            <w:tcW w:w="5211" w:type="dxa"/>
            <w:vMerge/>
          </w:tcPr>
          <w:p w:rsidR="00E32701" w:rsidRPr="00E32701" w:rsidRDefault="00E32701" w:rsidP="00C47A4A">
            <w:pPr>
              <w:rPr>
                <w:rFonts w:ascii="Times New Roman" w:hAnsi="Times New Roman" w:cs="Times New Roman"/>
                <w:color w:val="000000"/>
                <w:sz w:val="28"/>
                <w:szCs w:val="28"/>
                <w:lang w:eastAsia="ru-RU"/>
              </w:rPr>
            </w:pP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1</w:t>
            </w: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2</w:t>
            </w:r>
          </w:p>
        </w:tc>
        <w:tc>
          <w:tcPr>
            <w:tcW w:w="426"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3</w:t>
            </w: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4</w:t>
            </w: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5</w:t>
            </w: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6</w:t>
            </w:r>
          </w:p>
        </w:tc>
        <w:tc>
          <w:tcPr>
            <w:tcW w:w="567"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7</w:t>
            </w:r>
          </w:p>
        </w:tc>
        <w:tc>
          <w:tcPr>
            <w:tcW w:w="532" w:type="dxa"/>
          </w:tcPr>
          <w:p w:rsidR="00E32701" w:rsidRPr="00E32701" w:rsidRDefault="00E32701" w:rsidP="00C47A4A">
            <w:pPr>
              <w:rPr>
                <w:rFonts w:ascii="Times New Roman" w:hAnsi="Times New Roman" w:cs="Times New Roman"/>
                <w:color w:val="000000"/>
                <w:sz w:val="28"/>
                <w:szCs w:val="28"/>
                <w:lang w:eastAsia="ru-RU"/>
              </w:rPr>
            </w:pPr>
            <w:r w:rsidRPr="00E32701">
              <w:rPr>
                <w:rFonts w:ascii="Times New Roman" w:hAnsi="Times New Roman" w:cs="Times New Roman"/>
                <w:color w:val="000000"/>
                <w:sz w:val="28"/>
                <w:szCs w:val="28"/>
                <w:lang w:eastAsia="ru-RU"/>
              </w:rPr>
              <w:t>8</w:t>
            </w:r>
          </w:p>
        </w:tc>
      </w:tr>
      <w:tr w:rsidR="007F199D" w:rsidTr="00C47A4A">
        <w:tc>
          <w:tcPr>
            <w:tcW w:w="5211" w:type="dxa"/>
          </w:tcPr>
          <w:p w:rsidR="007F199D"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Продолжительность учебных занятий </w:t>
            </w:r>
          </w:p>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неделях)</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426"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p>
        </w:tc>
        <w:tc>
          <w:tcPr>
            <w:tcW w:w="532"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p>
        </w:tc>
      </w:tr>
      <w:tr w:rsidR="007F199D" w:rsidTr="00C47A4A">
        <w:tc>
          <w:tcPr>
            <w:tcW w:w="5211"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Количество часов на аудиторные занятия (в неделю)</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426"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532" w:type="dxa"/>
          </w:tcPr>
          <w:p w:rsidR="00E32701" w:rsidRPr="00E32701" w:rsidRDefault="007F199D"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w:t>
            </w:r>
          </w:p>
        </w:tc>
      </w:tr>
      <w:tr w:rsidR="007F199D" w:rsidTr="00C47A4A">
        <w:tc>
          <w:tcPr>
            <w:tcW w:w="5211"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Количество часов на вариативную часть (в неделю)</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426"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32"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w:t>
            </w:r>
          </w:p>
        </w:tc>
      </w:tr>
      <w:tr w:rsidR="00E32701" w:rsidTr="00C47A4A">
        <w:tc>
          <w:tcPr>
            <w:tcW w:w="5211"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Общее количество часов на аудиторные занятия (на все время обучения)</w:t>
            </w:r>
          </w:p>
        </w:tc>
        <w:tc>
          <w:tcPr>
            <w:tcW w:w="4360" w:type="dxa"/>
            <w:gridSpan w:val="8"/>
          </w:tcPr>
          <w:p w:rsidR="00E32701" w:rsidRPr="00E32701" w:rsidRDefault="00151771" w:rsidP="00151771">
            <w:pPr>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w:t>
            </w:r>
          </w:p>
        </w:tc>
      </w:tr>
      <w:tr w:rsidR="007F199D" w:rsidTr="00C47A4A">
        <w:tc>
          <w:tcPr>
            <w:tcW w:w="5211"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Общее количество часов на внеаудиторную (самостоятельную) работу (в неделю)</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426"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67"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532"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r>
      <w:tr w:rsidR="00E32701" w:rsidTr="00C47A4A">
        <w:tc>
          <w:tcPr>
            <w:tcW w:w="5211"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Общее количество часов на </w:t>
            </w:r>
            <w:r>
              <w:rPr>
                <w:rFonts w:ascii="Times New Roman" w:hAnsi="Times New Roman" w:cs="Times New Roman"/>
                <w:color w:val="000000"/>
                <w:sz w:val="28"/>
                <w:szCs w:val="28"/>
                <w:lang w:eastAsia="ru-RU"/>
              </w:rPr>
              <w:lastRenderedPageBreak/>
              <w:t>внеаудиторные занятия (на все время обучения)</w:t>
            </w:r>
          </w:p>
        </w:tc>
        <w:tc>
          <w:tcPr>
            <w:tcW w:w="4360" w:type="dxa"/>
            <w:gridSpan w:val="8"/>
          </w:tcPr>
          <w:p w:rsidR="00E32701" w:rsidRPr="00E32701" w:rsidRDefault="00151771" w:rsidP="00151771">
            <w:pPr>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99</w:t>
            </w:r>
          </w:p>
        </w:tc>
      </w:tr>
      <w:tr w:rsidR="00E32701" w:rsidTr="00C47A4A">
        <w:tc>
          <w:tcPr>
            <w:tcW w:w="5211" w:type="dxa"/>
          </w:tcPr>
          <w:p w:rsidR="00E32701" w:rsidRPr="00E32701" w:rsidRDefault="00151771" w:rsidP="00C47A4A">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Общее максимальное количество часов (на все время обучения)</w:t>
            </w:r>
          </w:p>
        </w:tc>
        <w:tc>
          <w:tcPr>
            <w:tcW w:w="4360" w:type="dxa"/>
            <w:gridSpan w:val="8"/>
          </w:tcPr>
          <w:p w:rsidR="00E32701" w:rsidRPr="00E32701" w:rsidRDefault="00151771" w:rsidP="00151771">
            <w:pPr>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165</w:t>
            </w:r>
          </w:p>
        </w:tc>
      </w:tr>
    </w:tbl>
    <w:p w:rsidR="00E32701" w:rsidRDefault="00E32701" w:rsidP="00E32701"/>
    <w:p w:rsidR="00A6187D" w:rsidRDefault="0065305E" w:rsidP="0065305E">
      <w:pPr>
        <w:spacing w:after="0"/>
        <w:rPr>
          <w:rFonts w:ascii="Times New Roman" w:hAnsi="Times New Roman" w:cs="Times New Roman"/>
          <w:sz w:val="28"/>
          <w:szCs w:val="28"/>
        </w:rPr>
      </w:pPr>
      <w:r w:rsidRPr="0065305E">
        <w:rPr>
          <w:rFonts w:ascii="Times New Roman" w:hAnsi="Times New Roman" w:cs="Times New Roman"/>
          <w:sz w:val="28"/>
          <w:szCs w:val="28"/>
        </w:rPr>
        <w:t>Аудиторная нагрузка по учебному предмету</w:t>
      </w:r>
      <w:r>
        <w:rPr>
          <w:rFonts w:ascii="Times New Roman" w:hAnsi="Times New Roman" w:cs="Times New Roman"/>
          <w:sz w:val="28"/>
          <w:szCs w:val="28"/>
        </w:rPr>
        <w:t xml:space="preserve"> обязательной части образовательной программы в области искусств распределена по годам обучения (класса с учетом общего объема времени, предусмотренного ФГТ на учебный предмет.</w:t>
      </w:r>
    </w:p>
    <w:p w:rsidR="0065305E" w:rsidRDefault="0065305E" w:rsidP="0065305E">
      <w:pPr>
        <w:spacing w:after="0"/>
        <w:rPr>
          <w:rFonts w:ascii="Times New Roman" w:hAnsi="Times New Roman" w:cs="Times New Roman"/>
          <w:sz w:val="28"/>
          <w:szCs w:val="28"/>
        </w:rPr>
      </w:pPr>
      <w:r>
        <w:rPr>
          <w:rFonts w:ascii="Times New Roman" w:hAnsi="Times New Roman" w:cs="Times New Roman"/>
          <w:sz w:val="28"/>
          <w:szCs w:val="28"/>
        </w:rPr>
        <w:t xml:space="preserve">Она дополнена введением аудиторного времени из вариативной части учебного плана. </w:t>
      </w:r>
    </w:p>
    <w:p w:rsidR="0065305E" w:rsidRDefault="0065305E" w:rsidP="0065305E">
      <w:pPr>
        <w:spacing w:after="0"/>
        <w:rPr>
          <w:rFonts w:ascii="Times New Roman" w:hAnsi="Times New Roman" w:cs="Times New Roman"/>
          <w:sz w:val="28"/>
          <w:szCs w:val="28"/>
        </w:rPr>
      </w:pPr>
      <w:r>
        <w:rPr>
          <w:rFonts w:ascii="Times New Roman" w:hAnsi="Times New Roman" w:cs="Times New Roman"/>
          <w:sz w:val="28"/>
          <w:szCs w:val="28"/>
        </w:rPr>
        <w:t>Объем времени на самостоятельную работу учащихся по каждому предмету определяется с учетом сложившихся педагогических традиций, методической целесообразности и индивидуальных способностей учеников.</w:t>
      </w:r>
    </w:p>
    <w:p w:rsidR="004A5DC9" w:rsidRDefault="004A5DC9" w:rsidP="0065305E">
      <w:pPr>
        <w:spacing w:after="0"/>
        <w:rPr>
          <w:rFonts w:ascii="Times New Roman" w:hAnsi="Times New Roman" w:cs="Times New Roman"/>
          <w:sz w:val="28"/>
          <w:szCs w:val="28"/>
        </w:rPr>
      </w:pPr>
      <w:r>
        <w:rPr>
          <w:rFonts w:ascii="Times New Roman" w:hAnsi="Times New Roman" w:cs="Times New Roman"/>
          <w:sz w:val="28"/>
          <w:szCs w:val="28"/>
        </w:rPr>
        <w:t>Предлагаемые виды внеаудиторной работы:</w:t>
      </w:r>
    </w:p>
    <w:p w:rsidR="004A5DC9" w:rsidRDefault="004A5DC9" w:rsidP="0065305E">
      <w:pPr>
        <w:spacing w:after="0"/>
        <w:rPr>
          <w:rFonts w:ascii="Times New Roman" w:hAnsi="Times New Roman" w:cs="Times New Roman"/>
          <w:sz w:val="28"/>
          <w:szCs w:val="28"/>
        </w:rPr>
      </w:pPr>
      <w:r>
        <w:rPr>
          <w:rFonts w:ascii="Times New Roman" w:hAnsi="Times New Roman" w:cs="Times New Roman"/>
          <w:sz w:val="28"/>
          <w:szCs w:val="28"/>
        </w:rPr>
        <w:t>-выполнение домашнего задания;</w:t>
      </w:r>
    </w:p>
    <w:p w:rsidR="004A5DC9" w:rsidRDefault="004A5DC9" w:rsidP="0065305E">
      <w:pPr>
        <w:spacing w:after="0"/>
        <w:rPr>
          <w:rFonts w:ascii="Times New Roman" w:hAnsi="Times New Roman" w:cs="Times New Roman"/>
          <w:sz w:val="28"/>
          <w:szCs w:val="28"/>
        </w:rPr>
      </w:pPr>
      <w:r>
        <w:rPr>
          <w:rFonts w:ascii="Times New Roman" w:hAnsi="Times New Roman" w:cs="Times New Roman"/>
          <w:sz w:val="28"/>
          <w:szCs w:val="28"/>
        </w:rPr>
        <w:t>-посещение учреждений культуры (филармонии, театров, концертных залов и др.)</w:t>
      </w:r>
    </w:p>
    <w:p w:rsidR="004A5DC9" w:rsidRDefault="004A5DC9" w:rsidP="0065305E">
      <w:pPr>
        <w:spacing w:after="0"/>
        <w:rPr>
          <w:rFonts w:ascii="Times New Roman" w:hAnsi="Times New Roman" w:cs="Times New Roman"/>
          <w:sz w:val="28"/>
          <w:szCs w:val="28"/>
        </w:rPr>
      </w:pPr>
      <w:r>
        <w:rPr>
          <w:rFonts w:ascii="Times New Roman" w:hAnsi="Times New Roman" w:cs="Times New Roman"/>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4A5DC9" w:rsidRDefault="004A5DC9" w:rsidP="004A5DC9">
      <w:pPr>
        <w:spacing w:after="0"/>
        <w:jc w:val="center"/>
        <w:rPr>
          <w:rFonts w:ascii="Times New Roman" w:hAnsi="Times New Roman" w:cs="Times New Roman"/>
          <w:sz w:val="28"/>
          <w:szCs w:val="28"/>
        </w:rPr>
      </w:pPr>
    </w:p>
    <w:p w:rsidR="00544C8D" w:rsidRDefault="00544C8D" w:rsidP="004A5DC9">
      <w:pPr>
        <w:spacing w:after="0"/>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u w:val="single"/>
        </w:rPr>
        <w:t>Требования по классам обучения.</w:t>
      </w:r>
    </w:p>
    <w:p w:rsidR="00544C8D" w:rsidRDefault="00544C8D" w:rsidP="00544C8D">
      <w:pPr>
        <w:spacing w:after="0"/>
        <w:rPr>
          <w:rFonts w:ascii="Times New Roman" w:hAnsi="Times New Roman" w:cs="Times New Roman"/>
          <w:sz w:val="28"/>
          <w:szCs w:val="28"/>
        </w:rPr>
      </w:pPr>
    </w:p>
    <w:p w:rsidR="00544C8D" w:rsidRDefault="00544C8D" w:rsidP="00544C8D">
      <w:pPr>
        <w:spacing w:after="0"/>
        <w:rPr>
          <w:rFonts w:ascii="Times New Roman" w:hAnsi="Times New Roman" w:cs="Times New Roman"/>
          <w:sz w:val="28"/>
          <w:szCs w:val="28"/>
        </w:rPr>
      </w:pPr>
      <w:r>
        <w:rPr>
          <w:rFonts w:ascii="Times New Roman" w:hAnsi="Times New Roman" w:cs="Times New Roman"/>
          <w:sz w:val="28"/>
          <w:szCs w:val="28"/>
        </w:rPr>
        <w:t>«Концертмейстерский класс» начинается с изучения наиболее простого репертуара, как вокального, так и инструментального. Более сложный репертуар изучается в 8 классе, когда ученик уже обладает элементарными навыками концертмейстера.</w:t>
      </w:r>
    </w:p>
    <w:p w:rsidR="00544C8D" w:rsidRDefault="00544C8D" w:rsidP="00544C8D">
      <w:pPr>
        <w:spacing w:after="0"/>
        <w:jc w:val="center"/>
        <w:rPr>
          <w:rFonts w:ascii="Times New Roman" w:hAnsi="Times New Roman" w:cs="Times New Roman"/>
          <w:b/>
          <w:sz w:val="28"/>
          <w:szCs w:val="28"/>
        </w:rPr>
      </w:pPr>
    </w:p>
    <w:p w:rsidR="00544C8D" w:rsidRDefault="00544C8D" w:rsidP="00544C8D">
      <w:pPr>
        <w:spacing w:after="0"/>
        <w:jc w:val="center"/>
        <w:rPr>
          <w:rFonts w:ascii="Times New Roman" w:hAnsi="Times New Roman" w:cs="Times New Roman"/>
          <w:sz w:val="28"/>
          <w:szCs w:val="28"/>
        </w:rPr>
      </w:pPr>
    </w:p>
    <w:p w:rsidR="00544C8D" w:rsidRDefault="00544C8D" w:rsidP="00544C8D">
      <w:pPr>
        <w:spacing w:after="0"/>
        <w:jc w:val="center"/>
        <w:rPr>
          <w:rFonts w:ascii="Times New Roman" w:hAnsi="Times New Roman" w:cs="Times New Roman"/>
          <w:b/>
          <w:sz w:val="32"/>
          <w:szCs w:val="32"/>
        </w:rPr>
      </w:pPr>
      <w:r>
        <w:rPr>
          <w:rFonts w:ascii="Times New Roman" w:hAnsi="Times New Roman" w:cs="Times New Roman"/>
          <w:b/>
          <w:sz w:val="32"/>
          <w:szCs w:val="32"/>
        </w:rPr>
        <w:t>7 класс (1час в неделю)</w:t>
      </w:r>
    </w:p>
    <w:p w:rsidR="0061013C" w:rsidRDefault="0061013C" w:rsidP="00544C8D">
      <w:pPr>
        <w:spacing w:after="0"/>
        <w:rPr>
          <w:rFonts w:ascii="Times New Roman" w:hAnsi="Times New Roman" w:cs="Times New Roman"/>
          <w:sz w:val="28"/>
          <w:szCs w:val="28"/>
        </w:rPr>
      </w:pP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Знакомство с предметом «Концертмейстерский класс». Виды аккомпанементов – вокальный и инструментальный. При отсутствии иллюстраторов-вокалистов вокальную партию может исполнять сам учащийся. </w:t>
      </w:r>
    </w:p>
    <w:p w:rsidR="00544C8D"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w:t>
      </w: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w:t>
      </w: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Необходимо отметить места цезур, проанализировать фактуру фортепианной партии, определить звуковой баланс голоса и фортепиано.</w:t>
      </w: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Ученик должен уметь петь вокальную строчку, а преподаватель может ее подыгрывать на другом инструменте.</w:t>
      </w: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солистом. </w:t>
      </w:r>
    </w:p>
    <w:p w:rsidR="0061013C" w:rsidRDefault="0061013C" w:rsidP="00544C8D">
      <w:pPr>
        <w:spacing w:after="0"/>
        <w:rPr>
          <w:rFonts w:ascii="Times New Roman" w:hAnsi="Times New Roman" w:cs="Times New Roman"/>
          <w:sz w:val="28"/>
          <w:szCs w:val="28"/>
        </w:rPr>
      </w:pPr>
      <w:r>
        <w:rPr>
          <w:rFonts w:ascii="Times New Roman" w:hAnsi="Times New Roman" w:cs="Times New Roman"/>
          <w:sz w:val="28"/>
          <w:szCs w:val="28"/>
        </w:rPr>
        <w:t xml:space="preserve">       Продолжением предмета «Концертмейстерский класс» может быть аккомпанемент в классе скрипки. Для проведения занятий необходимо наличие</w:t>
      </w:r>
      <w:r w:rsidR="00636F72">
        <w:rPr>
          <w:rFonts w:ascii="Times New Roman" w:hAnsi="Times New Roman" w:cs="Times New Roman"/>
          <w:sz w:val="28"/>
          <w:szCs w:val="28"/>
        </w:rPr>
        <w:t xml:space="preserve"> иллюстраторов. Это могут быть учащиеся старших классов или преподаватели образовательного учреждения.</w:t>
      </w:r>
    </w:p>
    <w:p w:rsidR="00636F72" w:rsidRDefault="008A58D3" w:rsidP="00544C8D">
      <w:pPr>
        <w:spacing w:after="0"/>
        <w:rPr>
          <w:rFonts w:ascii="Times New Roman" w:hAnsi="Times New Roman" w:cs="Times New Roman"/>
          <w:sz w:val="28"/>
          <w:szCs w:val="28"/>
        </w:rPr>
      </w:pPr>
      <w:r>
        <w:rPr>
          <w:rFonts w:ascii="Times New Roman" w:hAnsi="Times New Roman" w:cs="Times New Roman"/>
          <w:sz w:val="28"/>
          <w:szCs w:val="28"/>
        </w:rPr>
        <w:t xml:space="preserve">       Вместо скрипки может быть взят любой другой инструмент в качестве сольного. В этом случае следует воспользоваться программами и репертуарными списками, соответствующими выбранному инструменту.</w:t>
      </w:r>
    </w:p>
    <w:p w:rsidR="008A58D3" w:rsidRDefault="008A58D3" w:rsidP="00544C8D">
      <w:pPr>
        <w:spacing w:after="0"/>
        <w:rPr>
          <w:rFonts w:ascii="Times New Roman" w:hAnsi="Times New Roman" w:cs="Times New Roman"/>
          <w:sz w:val="28"/>
          <w:szCs w:val="28"/>
        </w:rPr>
      </w:pPr>
      <w:r>
        <w:rPr>
          <w:rFonts w:ascii="Times New Roman" w:hAnsi="Times New Roman" w:cs="Times New Roman"/>
          <w:sz w:val="28"/>
          <w:szCs w:val="28"/>
        </w:rPr>
        <w:t xml:space="preserve">     Учитывая необходимость последовательности изучения учебный материал с учетом основного принципа педагогики - от простого к сложному. Включая в себя произведения различной степени сложности, программа учитывает индивидуальные исполнительские возможности каждого учащегося – как солиста, так и аккомпаниатора. Рекомендуемый учебный материал не превышает их возможности, но предусматривает необходимость их развития. Возможности наиболее способных учеников должны быть направлены на освоение большего количества произведений, их повышенную трудность, большую степень завершенности изучения.</w:t>
      </w:r>
    </w:p>
    <w:p w:rsidR="008A58D3" w:rsidRDefault="008A58D3" w:rsidP="00544C8D">
      <w:pPr>
        <w:spacing w:after="0"/>
        <w:rPr>
          <w:rFonts w:ascii="Times New Roman" w:hAnsi="Times New Roman" w:cs="Times New Roman"/>
          <w:sz w:val="28"/>
          <w:szCs w:val="28"/>
        </w:rPr>
      </w:pPr>
      <w:r>
        <w:rPr>
          <w:rFonts w:ascii="Times New Roman" w:hAnsi="Times New Roman" w:cs="Times New Roman"/>
          <w:sz w:val="28"/>
          <w:szCs w:val="28"/>
        </w:rPr>
        <w:t xml:space="preserve">      Процесс последовательного освоения музыкального материала включает: определение характера и формы произведения, работа над текстом, цезурами, агогикой, динамикой, фразировкой, педалью и звуковым балансом.</w:t>
      </w:r>
    </w:p>
    <w:p w:rsidR="008A58D3" w:rsidRDefault="008A58D3" w:rsidP="00544C8D">
      <w:pPr>
        <w:spacing w:after="0"/>
        <w:rPr>
          <w:rFonts w:ascii="Times New Roman" w:hAnsi="Times New Roman" w:cs="Times New Roman"/>
          <w:sz w:val="28"/>
          <w:szCs w:val="28"/>
        </w:rPr>
      </w:pPr>
      <w:r>
        <w:rPr>
          <w:rFonts w:ascii="Times New Roman" w:hAnsi="Times New Roman" w:cs="Times New Roman"/>
          <w:sz w:val="28"/>
          <w:szCs w:val="28"/>
        </w:rPr>
        <w:t xml:space="preserve">     В конце года ученик должен </w:t>
      </w:r>
      <w:proofErr w:type="spellStart"/>
      <w:r>
        <w:rPr>
          <w:rFonts w:ascii="Times New Roman" w:hAnsi="Times New Roman" w:cs="Times New Roman"/>
          <w:sz w:val="28"/>
          <w:szCs w:val="28"/>
        </w:rPr>
        <w:t>проаккомпанировать</w:t>
      </w:r>
      <w:proofErr w:type="spellEnd"/>
      <w:r>
        <w:rPr>
          <w:rFonts w:ascii="Times New Roman" w:hAnsi="Times New Roman" w:cs="Times New Roman"/>
          <w:sz w:val="28"/>
          <w:szCs w:val="28"/>
        </w:rPr>
        <w:t xml:space="preserve"> 1-2 вокальное, </w:t>
      </w:r>
      <w:r w:rsidR="001C0AB3">
        <w:rPr>
          <w:rFonts w:ascii="Times New Roman" w:hAnsi="Times New Roman" w:cs="Times New Roman"/>
          <w:sz w:val="28"/>
          <w:szCs w:val="28"/>
        </w:rPr>
        <w:t xml:space="preserve">или </w:t>
      </w:r>
      <w:r>
        <w:rPr>
          <w:rFonts w:ascii="Times New Roman" w:hAnsi="Times New Roman" w:cs="Times New Roman"/>
          <w:sz w:val="28"/>
          <w:szCs w:val="28"/>
        </w:rPr>
        <w:t>1-2 инструментальное произведения на зачете или концерте.</w:t>
      </w:r>
    </w:p>
    <w:p w:rsidR="00316731" w:rsidRDefault="00316731" w:rsidP="00544C8D">
      <w:pPr>
        <w:spacing w:after="0"/>
        <w:rPr>
          <w:rFonts w:ascii="Times New Roman" w:hAnsi="Times New Roman" w:cs="Times New Roman"/>
          <w:sz w:val="28"/>
          <w:szCs w:val="28"/>
        </w:rPr>
      </w:pPr>
    </w:p>
    <w:p w:rsidR="00316731" w:rsidRDefault="000139F0" w:rsidP="00316731">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репертуарный список для учащихся 7 класса.</w:t>
      </w:r>
    </w:p>
    <w:p w:rsidR="000139F0" w:rsidRDefault="000139F0" w:rsidP="00316731">
      <w:pPr>
        <w:spacing w:after="0"/>
        <w:jc w:val="center"/>
        <w:rPr>
          <w:rFonts w:ascii="Times New Roman" w:hAnsi="Times New Roman" w:cs="Times New Roman"/>
          <w:sz w:val="28"/>
          <w:szCs w:val="28"/>
          <w:u w:val="single"/>
        </w:rPr>
      </w:pPr>
    </w:p>
    <w:p w:rsidR="000139F0" w:rsidRDefault="000139F0" w:rsidP="00316731">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Вокальные произведения</w:t>
      </w:r>
    </w:p>
    <w:p w:rsidR="000139F0" w:rsidRDefault="000139F0" w:rsidP="000139F0">
      <w:pPr>
        <w:spacing w:after="0"/>
        <w:rPr>
          <w:rFonts w:ascii="Times New Roman" w:hAnsi="Times New Roman" w:cs="Times New Roman"/>
          <w:sz w:val="28"/>
          <w:szCs w:val="28"/>
        </w:rPr>
      </w:pPr>
    </w:p>
    <w:p w:rsidR="000139F0" w:rsidRDefault="000139F0"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Агабабов</w:t>
      </w:r>
      <w:proofErr w:type="spellEnd"/>
      <w:r>
        <w:rPr>
          <w:rFonts w:ascii="Times New Roman" w:hAnsi="Times New Roman" w:cs="Times New Roman"/>
          <w:sz w:val="28"/>
          <w:szCs w:val="28"/>
        </w:rPr>
        <w:t xml:space="preserve"> С. «Колыбельная», «Лесной бал».</w:t>
      </w:r>
    </w:p>
    <w:p w:rsidR="000139F0" w:rsidRDefault="000139F0"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А. «И я выйду ль на крылечко», «Два ворона».</w:t>
      </w:r>
    </w:p>
    <w:p w:rsidR="000139F0" w:rsidRDefault="000139F0" w:rsidP="000139F0">
      <w:pPr>
        <w:spacing w:after="0"/>
        <w:rPr>
          <w:rFonts w:ascii="Times New Roman" w:hAnsi="Times New Roman" w:cs="Times New Roman"/>
          <w:sz w:val="28"/>
          <w:szCs w:val="28"/>
        </w:rPr>
      </w:pPr>
      <w:r>
        <w:rPr>
          <w:rFonts w:ascii="Times New Roman" w:hAnsi="Times New Roman" w:cs="Times New Roman"/>
          <w:sz w:val="28"/>
          <w:szCs w:val="28"/>
        </w:rPr>
        <w:t>Александров Ан. «Ты со мной», «Люблю тебя».</w:t>
      </w:r>
    </w:p>
    <w:p w:rsidR="000139F0" w:rsidRDefault="000139F0"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Аракишвили</w:t>
      </w:r>
      <w:proofErr w:type="spellEnd"/>
      <w:r>
        <w:rPr>
          <w:rFonts w:ascii="Times New Roman" w:hAnsi="Times New Roman" w:cs="Times New Roman"/>
          <w:sz w:val="28"/>
          <w:szCs w:val="28"/>
        </w:rPr>
        <w:t xml:space="preserve"> Д. «Догорела заря», «На холмах Грузии».</w:t>
      </w:r>
    </w:p>
    <w:p w:rsidR="000139F0" w:rsidRDefault="000139F0" w:rsidP="000139F0">
      <w:pPr>
        <w:spacing w:after="0"/>
        <w:rPr>
          <w:rFonts w:ascii="Times New Roman" w:hAnsi="Times New Roman" w:cs="Times New Roman"/>
          <w:sz w:val="28"/>
          <w:szCs w:val="28"/>
        </w:rPr>
      </w:pPr>
      <w:r>
        <w:rPr>
          <w:rFonts w:ascii="Times New Roman" w:hAnsi="Times New Roman" w:cs="Times New Roman"/>
          <w:sz w:val="28"/>
          <w:szCs w:val="28"/>
        </w:rPr>
        <w:t xml:space="preserve">Бах И.С. 10 песен из книги напевов Г.К. </w:t>
      </w:r>
      <w:proofErr w:type="spellStart"/>
      <w:r>
        <w:rPr>
          <w:rFonts w:ascii="Times New Roman" w:hAnsi="Times New Roman" w:cs="Times New Roman"/>
          <w:sz w:val="28"/>
          <w:szCs w:val="28"/>
        </w:rPr>
        <w:t>Шемелли</w:t>
      </w:r>
      <w:proofErr w:type="spellEnd"/>
      <w:r>
        <w:rPr>
          <w:rFonts w:ascii="Times New Roman" w:hAnsi="Times New Roman" w:cs="Times New Roman"/>
          <w:sz w:val="28"/>
          <w:szCs w:val="28"/>
        </w:rPr>
        <w:t>.</w:t>
      </w:r>
    </w:p>
    <w:p w:rsidR="000139F0" w:rsidRDefault="000139F0" w:rsidP="000139F0">
      <w:pPr>
        <w:spacing w:after="0"/>
        <w:rPr>
          <w:rFonts w:ascii="Times New Roman" w:hAnsi="Times New Roman" w:cs="Times New Roman"/>
          <w:sz w:val="28"/>
          <w:szCs w:val="28"/>
        </w:rPr>
      </w:pPr>
      <w:r>
        <w:rPr>
          <w:rFonts w:ascii="Times New Roman" w:hAnsi="Times New Roman" w:cs="Times New Roman"/>
          <w:sz w:val="28"/>
          <w:szCs w:val="28"/>
        </w:rPr>
        <w:t>Бетховен Л. «Тоска разлуки», «Люблю тебя».</w:t>
      </w:r>
    </w:p>
    <w:p w:rsidR="000139F0" w:rsidRDefault="000139F0" w:rsidP="000139F0">
      <w:pPr>
        <w:spacing w:after="0"/>
        <w:rPr>
          <w:rFonts w:ascii="Times New Roman" w:hAnsi="Times New Roman" w:cs="Times New Roman"/>
          <w:sz w:val="28"/>
          <w:szCs w:val="28"/>
        </w:rPr>
      </w:pPr>
      <w:r>
        <w:rPr>
          <w:rFonts w:ascii="Times New Roman" w:hAnsi="Times New Roman" w:cs="Times New Roman"/>
          <w:sz w:val="28"/>
          <w:szCs w:val="28"/>
        </w:rPr>
        <w:lastRenderedPageBreak/>
        <w:t>Брамс И. «Колыбельная».</w:t>
      </w:r>
    </w:p>
    <w:p w:rsidR="000139F0" w:rsidRDefault="000139F0" w:rsidP="000139F0">
      <w:pPr>
        <w:spacing w:after="0"/>
        <w:rPr>
          <w:rFonts w:ascii="Times New Roman" w:hAnsi="Times New Roman" w:cs="Times New Roman"/>
          <w:sz w:val="28"/>
          <w:szCs w:val="28"/>
        </w:rPr>
      </w:pPr>
      <w:r>
        <w:rPr>
          <w:rFonts w:ascii="Times New Roman" w:hAnsi="Times New Roman" w:cs="Times New Roman"/>
          <w:sz w:val="28"/>
          <w:szCs w:val="28"/>
        </w:rPr>
        <w:t>Варламов А. «Красный сарафан», «На заре ты ее не буди».</w:t>
      </w:r>
    </w:p>
    <w:p w:rsidR="000139F0" w:rsidRDefault="006E31C2" w:rsidP="000139F0">
      <w:pPr>
        <w:spacing w:after="0"/>
        <w:rPr>
          <w:rFonts w:ascii="Times New Roman" w:hAnsi="Times New Roman" w:cs="Times New Roman"/>
          <w:sz w:val="28"/>
          <w:szCs w:val="28"/>
        </w:rPr>
      </w:pPr>
      <w:r>
        <w:rPr>
          <w:rFonts w:ascii="Times New Roman" w:hAnsi="Times New Roman" w:cs="Times New Roman"/>
          <w:sz w:val="28"/>
          <w:szCs w:val="28"/>
        </w:rPr>
        <w:t>Глинка М. «Скажи, зачем», «Признание», «Я люблю, ты мне твердила», «Уснули голубые».</w:t>
      </w:r>
    </w:p>
    <w:p w:rsidR="006E31C2" w:rsidRDefault="006E31C2" w:rsidP="000139F0">
      <w:pPr>
        <w:spacing w:after="0"/>
        <w:rPr>
          <w:rFonts w:ascii="Times New Roman" w:hAnsi="Times New Roman" w:cs="Times New Roman"/>
          <w:sz w:val="28"/>
          <w:szCs w:val="28"/>
        </w:rPr>
      </w:pPr>
      <w:r>
        <w:rPr>
          <w:rFonts w:ascii="Times New Roman" w:hAnsi="Times New Roman" w:cs="Times New Roman"/>
          <w:sz w:val="28"/>
          <w:szCs w:val="28"/>
        </w:rPr>
        <w:t>Григ Э. «Розы», «Лебедь».</w:t>
      </w:r>
    </w:p>
    <w:p w:rsidR="006E31C2" w:rsidRDefault="006E31C2"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Гурилев</w:t>
      </w:r>
      <w:proofErr w:type="spellEnd"/>
      <w:r>
        <w:rPr>
          <w:rFonts w:ascii="Times New Roman" w:hAnsi="Times New Roman" w:cs="Times New Roman"/>
          <w:sz w:val="28"/>
          <w:szCs w:val="28"/>
        </w:rPr>
        <w:t xml:space="preserve"> А. «Домик-крошечка», «Сарафанчик», «Матушка-голубушка».</w:t>
      </w:r>
    </w:p>
    <w:p w:rsidR="006E31C2" w:rsidRDefault="006E31C2" w:rsidP="000139F0">
      <w:pPr>
        <w:spacing w:after="0"/>
        <w:rPr>
          <w:rFonts w:ascii="Times New Roman" w:hAnsi="Times New Roman" w:cs="Times New Roman"/>
          <w:sz w:val="28"/>
          <w:szCs w:val="28"/>
        </w:rPr>
      </w:pPr>
      <w:r>
        <w:rPr>
          <w:rFonts w:ascii="Times New Roman" w:hAnsi="Times New Roman" w:cs="Times New Roman"/>
          <w:sz w:val="28"/>
          <w:szCs w:val="28"/>
        </w:rPr>
        <w:t>Даргомыжский А. «Каюсь, дядя, черт попутал», «Шестнадцать лет», «Не скажу никому».</w:t>
      </w:r>
    </w:p>
    <w:p w:rsidR="006E31C2" w:rsidRDefault="006E31C2"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Дюбюк</w:t>
      </w:r>
      <w:proofErr w:type="spellEnd"/>
      <w:r>
        <w:rPr>
          <w:rFonts w:ascii="Times New Roman" w:hAnsi="Times New Roman" w:cs="Times New Roman"/>
          <w:sz w:val="28"/>
          <w:szCs w:val="28"/>
        </w:rPr>
        <w:t xml:space="preserve"> А. «Не брани меня, родная», «Не обмани».</w:t>
      </w:r>
    </w:p>
    <w:p w:rsidR="006E31C2" w:rsidRDefault="006E31C2"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«Песенка умного крокодила, «Школьные годы».</w:t>
      </w:r>
    </w:p>
    <w:p w:rsidR="00C75C7E" w:rsidRDefault="00C75C7E"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Каччини</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Амарилис</w:t>
      </w:r>
      <w:proofErr w:type="spellEnd"/>
      <w:r>
        <w:rPr>
          <w:rFonts w:ascii="Times New Roman" w:hAnsi="Times New Roman" w:cs="Times New Roman"/>
          <w:sz w:val="28"/>
          <w:szCs w:val="28"/>
        </w:rPr>
        <w:t>».</w:t>
      </w:r>
    </w:p>
    <w:p w:rsidR="00C75C7E" w:rsidRDefault="00C75C7E"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Купревич</w:t>
      </w:r>
      <w:proofErr w:type="spellEnd"/>
      <w:r>
        <w:rPr>
          <w:rFonts w:ascii="Times New Roman" w:hAnsi="Times New Roman" w:cs="Times New Roman"/>
          <w:sz w:val="28"/>
          <w:szCs w:val="28"/>
        </w:rPr>
        <w:t xml:space="preserve"> В. «Пингвины».</w:t>
      </w:r>
    </w:p>
    <w:p w:rsidR="00C75C7E" w:rsidRDefault="00C75C7E" w:rsidP="000139F0">
      <w:pPr>
        <w:spacing w:after="0"/>
        <w:rPr>
          <w:rFonts w:ascii="Times New Roman" w:hAnsi="Times New Roman" w:cs="Times New Roman"/>
          <w:sz w:val="28"/>
          <w:szCs w:val="28"/>
        </w:rPr>
      </w:pPr>
      <w:r>
        <w:rPr>
          <w:rFonts w:ascii="Times New Roman" w:hAnsi="Times New Roman" w:cs="Times New Roman"/>
          <w:sz w:val="28"/>
          <w:szCs w:val="28"/>
        </w:rPr>
        <w:t>Левина З. «Акварели», «Музыкальные картинки».</w:t>
      </w:r>
    </w:p>
    <w:p w:rsidR="00C75C7E" w:rsidRDefault="00C75C7E"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Левитанский</w:t>
      </w:r>
      <w:proofErr w:type="spellEnd"/>
      <w:r>
        <w:rPr>
          <w:rFonts w:ascii="Times New Roman" w:hAnsi="Times New Roman" w:cs="Times New Roman"/>
          <w:sz w:val="28"/>
          <w:szCs w:val="28"/>
        </w:rPr>
        <w:t xml:space="preserve"> Ю. «Диалог у новогодней елки».</w:t>
      </w:r>
    </w:p>
    <w:p w:rsidR="00C75C7E"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Мендельсон Ф. «На крыльях песни», Фиалка», «Весенняя песня».</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Моцарт В. «Вы, птички, каждый год», «Волшебник»</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Прокофьев С. «Растет страна».</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Рубинштейн А. «Певец»</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Савельев Б. «Если добрый ты», «Неприятность эту мы переживем».</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Хренников Т. «Зимняя дорога», «Колыбельная Светланы».</w:t>
      </w:r>
    </w:p>
    <w:p w:rsidR="009274E9" w:rsidRDefault="009274E9" w:rsidP="000139F0">
      <w:pPr>
        <w:spacing w:after="0"/>
        <w:rPr>
          <w:rFonts w:ascii="Times New Roman" w:hAnsi="Times New Roman" w:cs="Times New Roman"/>
          <w:sz w:val="28"/>
          <w:szCs w:val="28"/>
        </w:rPr>
      </w:pPr>
      <w:r>
        <w:rPr>
          <w:rFonts w:ascii="Times New Roman" w:hAnsi="Times New Roman" w:cs="Times New Roman"/>
          <w:sz w:val="28"/>
          <w:szCs w:val="28"/>
        </w:rPr>
        <w:t>Чайковский П. «Мой садик», «</w:t>
      </w:r>
      <w:r w:rsidR="00D639E0">
        <w:rPr>
          <w:rFonts w:ascii="Times New Roman" w:hAnsi="Times New Roman" w:cs="Times New Roman"/>
          <w:sz w:val="28"/>
          <w:szCs w:val="28"/>
        </w:rPr>
        <w:t xml:space="preserve">Весна», «Мой </w:t>
      </w:r>
      <w:proofErr w:type="spellStart"/>
      <w:r w:rsidR="00D639E0">
        <w:rPr>
          <w:rFonts w:ascii="Times New Roman" w:hAnsi="Times New Roman" w:cs="Times New Roman"/>
          <w:sz w:val="28"/>
          <w:szCs w:val="28"/>
        </w:rPr>
        <w:t>Лизочек</w:t>
      </w:r>
      <w:proofErr w:type="spellEnd"/>
      <w:r w:rsidR="00D639E0">
        <w:rPr>
          <w:rFonts w:ascii="Times New Roman" w:hAnsi="Times New Roman" w:cs="Times New Roman"/>
          <w:sz w:val="28"/>
          <w:szCs w:val="28"/>
        </w:rPr>
        <w:t xml:space="preserve">». </w:t>
      </w:r>
    </w:p>
    <w:p w:rsidR="00D639E0" w:rsidRDefault="00D639E0" w:rsidP="000139F0">
      <w:pPr>
        <w:spacing w:after="0"/>
        <w:rPr>
          <w:rFonts w:ascii="Times New Roman" w:hAnsi="Times New Roman" w:cs="Times New Roman"/>
          <w:sz w:val="28"/>
          <w:szCs w:val="28"/>
        </w:rPr>
      </w:pP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В. «Улыбка», «Голубой вагон».</w:t>
      </w:r>
    </w:p>
    <w:p w:rsidR="00D639E0" w:rsidRDefault="00D639E0" w:rsidP="000139F0">
      <w:pPr>
        <w:spacing w:after="0"/>
        <w:rPr>
          <w:rFonts w:ascii="Times New Roman" w:hAnsi="Times New Roman" w:cs="Times New Roman"/>
          <w:sz w:val="28"/>
          <w:szCs w:val="28"/>
        </w:rPr>
      </w:pPr>
      <w:r>
        <w:rPr>
          <w:rFonts w:ascii="Times New Roman" w:hAnsi="Times New Roman" w:cs="Times New Roman"/>
          <w:sz w:val="28"/>
          <w:szCs w:val="28"/>
        </w:rPr>
        <w:t>Шуберт Ф. «К музыке», «Юноша у ручья».</w:t>
      </w:r>
    </w:p>
    <w:p w:rsidR="00D639E0" w:rsidRDefault="00D639E0" w:rsidP="000139F0">
      <w:pPr>
        <w:spacing w:after="0"/>
        <w:rPr>
          <w:rFonts w:ascii="Times New Roman" w:hAnsi="Times New Roman" w:cs="Times New Roman"/>
          <w:sz w:val="28"/>
          <w:szCs w:val="28"/>
        </w:rPr>
      </w:pPr>
    </w:p>
    <w:p w:rsidR="00D639E0" w:rsidRDefault="00D639E0" w:rsidP="00D639E0">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Инструментальные произведения</w:t>
      </w:r>
    </w:p>
    <w:p w:rsidR="00D639E0" w:rsidRDefault="00D639E0" w:rsidP="00D639E0">
      <w:pPr>
        <w:spacing w:after="0"/>
        <w:rPr>
          <w:rFonts w:ascii="Times New Roman" w:hAnsi="Times New Roman" w:cs="Times New Roman"/>
          <w:sz w:val="28"/>
          <w:szCs w:val="28"/>
        </w:rPr>
      </w:pPr>
    </w:p>
    <w:p w:rsidR="00B80D36" w:rsidRDefault="00B80D36"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Багиров</w:t>
      </w:r>
      <w:proofErr w:type="spellEnd"/>
      <w:r>
        <w:rPr>
          <w:rFonts w:ascii="Times New Roman" w:hAnsi="Times New Roman" w:cs="Times New Roman"/>
          <w:sz w:val="28"/>
          <w:szCs w:val="28"/>
        </w:rPr>
        <w:t xml:space="preserve"> В. Романс</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Бакланова Н. Мазурка, Романс.</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Бах И.С. Ария.</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Бетховен Л. Два народных танца, Багатель.</w:t>
      </w:r>
    </w:p>
    <w:p w:rsidR="00B80D36" w:rsidRDefault="00B80D36"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Боккерини</w:t>
      </w:r>
      <w:proofErr w:type="spellEnd"/>
      <w:r>
        <w:rPr>
          <w:rFonts w:ascii="Times New Roman" w:hAnsi="Times New Roman" w:cs="Times New Roman"/>
          <w:sz w:val="28"/>
          <w:szCs w:val="28"/>
        </w:rPr>
        <w:t xml:space="preserve"> Л. Менуэт.</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Брамс И. Петрушка.</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Вебер К. Хор охотников из оп. «Волшебный стрелок».</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Вивальди А. Адажио.</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Гайдн И. Менуэт.</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Гендель Г. Бурре.</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Глинка М. «Жаворонок», «Мелодический вальс», «Простодушие».</w:t>
      </w:r>
    </w:p>
    <w:p w:rsidR="00B80D36" w:rsidRDefault="00B80D36"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Данкля</w:t>
      </w:r>
      <w:proofErr w:type="spellEnd"/>
      <w:r>
        <w:rPr>
          <w:rFonts w:ascii="Times New Roman" w:hAnsi="Times New Roman" w:cs="Times New Roman"/>
          <w:sz w:val="28"/>
          <w:szCs w:val="28"/>
        </w:rPr>
        <w:t xml:space="preserve"> Ш. Вариации на тему </w:t>
      </w:r>
      <w:proofErr w:type="spellStart"/>
      <w:r>
        <w:rPr>
          <w:rFonts w:ascii="Times New Roman" w:hAnsi="Times New Roman" w:cs="Times New Roman"/>
          <w:sz w:val="28"/>
          <w:szCs w:val="28"/>
        </w:rPr>
        <w:t>Вейгля</w:t>
      </w:r>
      <w:proofErr w:type="spellEnd"/>
      <w:r>
        <w:rPr>
          <w:rFonts w:ascii="Times New Roman" w:hAnsi="Times New Roman" w:cs="Times New Roman"/>
          <w:sz w:val="28"/>
          <w:szCs w:val="28"/>
        </w:rPr>
        <w:t xml:space="preserve">, вариации на тему </w:t>
      </w:r>
      <w:proofErr w:type="spellStart"/>
      <w:r>
        <w:rPr>
          <w:rFonts w:ascii="Times New Roman" w:hAnsi="Times New Roman" w:cs="Times New Roman"/>
          <w:sz w:val="28"/>
          <w:szCs w:val="28"/>
        </w:rPr>
        <w:t>Паччини</w:t>
      </w:r>
      <w:proofErr w:type="spellEnd"/>
      <w:r>
        <w:rPr>
          <w:rFonts w:ascii="Times New Roman" w:hAnsi="Times New Roman" w:cs="Times New Roman"/>
          <w:sz w:val="28"/>
          <w:szCs w:val="28"/>
        </w:rPr>
        <w:t>.</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Дунаевский И. Колыбельная.</w:t>
      </w:r>
    </w:p>
    <w:p w:rsidR="00B80D36" w:rsidRDefault="00B80D36"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Печальная история.</w:t>
      </w:r>
    </w:p>
    <w:p w:rsidR="00B80D36" w:rsidRDefault="00B80D36"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Караев</w:t>
      </w:r>
      <w:proofErr w:type="spellEnd"/>
      <w:r>
        <w:rPr>
          <w:rFonts w:ascii="Times New Roman" w:hAnsi="Times New Roman" w:cs="Times New Roman"/>
          <w:sz w:val="28"/>
          <w:szCs w:val="28"/>
        </w:rPr>
        <w:t xml:space="preserve"> К. Задумчивость.</w:t>
      </w:r>
    </w:p>
    <w:p w:rsidR="00B80D36" w:rsidRDefault="00B80D36" w:rsidP="00D639E0">
      <w:pPr>
        <w:spacing w:after="0"/>
        <w:rPr>
          <w:rFonts w:ascii="Times New Roman" w:hAnsi="Times New Roman" w:cs="Times New Roman"/>
          <w:sz w:val="28"/>
          <w:szCs w:val="28"/>
        </w:rPr>
      </w:pPr>
      <w:r>
        <w:rPr>
          <w:rFonts w:ascii="Times New Roman" w:hAnsi="Times New Roman" w:cs="Times New Roman"/>
          <w:sz w:val="28"/>
          <w:szCs w:val="28"/>
        </w:rPr>
        <w:t>Коган Л. Новогодняя полька</w:t>
      </w:r>
      <w:r w:rsidR="00840517">
        <w:rPr>
          <w:rFonts w:ascii="Times New Roman" w:hAnsi="Times New Roman" w:cs="Times New Roman"/>
          <w:sz w:val="28"/>
          <w:szCs w:val="28"/>
        </w:rPr>
        <w:t>.</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lastRenderedPageBreak/>
        <w:t>Косенко В. Мазурка</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Моцарт В. «Детская песня», «Вальс», «Менуэт».</w:t>
      </w:r>
    </w:p>
    <w:p w:rsidR="00840517" w:rsidRDefault="00840517" w:rsidP="00D639E0">
      <w:pPr>
        <w:spacing w:after="0"/>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Беззаботная песенка.</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Римский-Корсаков Н. Песня индийского гостя из оп. «Садко».</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Свиридов Г. Грустная песенка.</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Чайковский П. Старинная французская песенка, вальс, Мазурка.</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Шостакович Д. Грустная песенка, Романс</w:t>
      </w:r>
    </w:p>
    <w:p w:rsidR="00840517" w:rsidRDefault="00840517" w:rsidP="00D639E0">
      <w:pPr>
        <w:spacing w:after="0"/>
        <w:rPr>
          <w:rFonts w:ascii="Times New Roman" w:hAnsi="Times New Roman" w:cs="Times New Roman"/>
          <w:sz w:val="28"/>
          <w:szCs w:val="28"/>
        </w:rPr>
      </w:pPr>
      <w:r>
        <w:rPr>
          <w:rFonts w:ascii="Times New Roman" w:hAnsi="Times New Roman" w:cs="Times New Roman"/>
          <w:sz w:val="28"/>
          <w:szCs w:val="28"/>
        </w:rPr>
        <w:t>Шуберт Ф. Экосез.</w:t>
      </w:r>
    </w:p>
    <w:p w:rsidR="00840517" w:rsidRDefault="00840517" w:rsidP="00D639E0">
      <w:pPr>
        <w:spacing w:after="0"/>
        <w:rPr>
          <w:rFonts w:ascii="Times New Roman" w:hAnsi="Times New Roman" w:cs="Times New Roman"/>
          <w:sz w:val="28"/>
          <w:szCs w:val="28"/>
        </w:rPr>
      </w:pPr>
    </w:p>
    <w:p w:rsidR="00840517" w:rsidRDefault="00840517" w:rsidP="00066501">
      <w:pPr>
        <w:spacing w:after="0"/>
        <w:rPr>
          <w:rFonts w:ascii="Times New Roman" w:hAnsi="Times New Roman" w:cs="Times New Roman"/>
          <w:sz w:val="28"/>
          <w:szCs w:val="28"/>
          <w:u w:val="single"/>
        </w:rPr>
      </w:pPr>
    </w:p>
    <w:p w:rsidR="00840517" w:rsidRDefault="00840517" w:rsidP="00840517">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Примерные варианты программ для зачета</w:t>
      </w:r>
    </w:p>
    <w:p w:rsidR="00840517" w:rsidRDefault="00840517" w:rsidP="00840517">
      <w:pPr>
        <w:spacing w:after="0"/>
        <w:rPr>
          <w:rFonts w:ascii="Times New Roman" w:hAnsi="Times New Roman" w:cs="Times New Roman"/>
          <w:sz w:val="28"/>
          <w:szCs w:val="28"/>
        </w:rPr>
      </w:pP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Вариант 1:</w:t>
      </w: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Варламов А. «На заре ты ее не буди».</w:t>
      </w: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Гендель Г. Бурре.</w:t>
      </w:r>
    </w:p>
    <w:p w:rsidR="00840517" w:rsidRDefault="00840517" w:rsidP="00840517">
      <w:pPr>
        <w:spacing w:after="0"/>
        <w:rPr>
          <w:rFonts w:ascii="Times New Roman" w:hAnsi="Times New Roman" w:cs="Times New Roman"/>
          <w:sz w:val="28"/>
          <w:szCs w:val="28"/>
        </w:rPr>
      </w:pP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Вариант 2:</w:t>
      </w:r>
    </w:p>
    <w:p w:rsidR="00840517" w:rsidRDefault="00840517" w:rsidP="00840517">
      <w:pPr>
        <w:spacing w:after="0"/>
        <w:rPr>
          <w:rFonts w:ascii="Times New Roman" w:hAnsi="Times New Roman" w:cs="Times New Roman"/>
          <w:sz w:val="28"/>
          <w:szCs w:val="28"/>
        </w:rPr>
      </w:pPr>
      <w:proofErr w:type="spellStart"/>
      <w:r>
        <w:rPr>
          <w:rFonts w:ascii="Times New Roman" w:hAnsi="Times New Roman" w:cs="Times New Roman"/>
          <w:sz w:val="28"/>
          <w:szCs w:val="28"/>
        </w:rPr>
        <w:t>Гурилев</w:t>
      </w:r>
      <w:proofErr w:type="spellEnd"/>
      <w:r>
        <w:rPr>
          <w:rFonts w:ascii="Times New Roman" w:hAnsi="Times New Roman" w:cs="Times New Roman"/>
          <w:sz w:val="28"/>
          <w:szCs w:val="28"/>
        </w:rPr>
        <w:t xml:space="preserve"> А. Матушка-голубушка.</w:t>
      </w: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Коган Л. Новогодняя полька.</w:t>
      </w:r>
    </w:p>
    <w:p w:rsidR="00840517" w:rsidRDefault="00840517" w:rsidP="00840517">
      <w:pPr>
        <w:spacing w:after="0"/>
        <w:rPr>
          <w:rFonts w:ascii="Times New Roman" w:hAnsi="Times New Roman" w:cs="Times New Roman"/>
          <w:sz w:val="28"/>
          <w:szCs w:val="28"/>
        </w:rPr>
      </w:pP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Вариант 3:</w:t>
      </w: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Чайковский П. «Мой садик».</w:t>
      </w:r>
    </w:p>
    <w:p w:rsidR="00840517" w:rsidRDefault="00840517" w:rsidP="00840517">
      <w:pPr>
        <w:spacing w:after="0"/>
        <w:rPr>
          <w:rFonts w:ascii="Times New Roman" w:hAnsi="Times New Roman" w:cs="Times New Roman"/>
          <w:sz w:val="28"/>
          <w:szCs w:val="28"/>
        </w:rPr>
      </w:pPr>
      <w:r>
        <w:rPr>
          <w:rFonts w:ascii="Times New Roman" w:hAnsi="Times New Roman" w:cs="Times New Roman"/>
          <w:sz w:val="28"/>
          <w:szCs w:val="28"/>
        </w:rPr>
        <w:t>Шостакович Д. Романс.</w:t>
      </w:r>
    </w:p>
    <w:p w:rsidR="00840517" w:rsidRDefault="00840517" w:rsidP="00840517">
      <w:pPr>
        <w:spacing w:after="0"/>
        <w:rPr>
          <w:rFonts w:ascii="Times New Roman" w:hAnsi="Times New Roman" w:cs="Times New Roman"/>
          <w:sz w:val="28"/>
          <w:szCs w:val="28"/>
        </w:rPr>
      </w:pPr>
    </w:p>
    <w:p w:rsidR="00066501" w:rsidRDefault="00066501" w:rsidP="00840517">
      <w:pPr>
        <w:spacing w:after="0"/>
        <w:rPr>
          <w:rFonts w:ascii="Times New Roman" w:hAnsi="Times New Roman" w:cs="Times New Roman"/>
          <w:sz w:val="28"/>
          <w:szCs w:val="28"/>
        </w:rPr>
      </w:pPr>
    </w:p>
    <w:p w:rsidR="00840517" w:rsidRDefault="00840517" w:rsidP="00840517">
      <w:pPr>
        <w:spacing w:after="0"/>
        <w:jc w:val="center"/>
        <w:rPr>
          <w:rFonts w:ascii="Times New Roman" w:hAnsi="Times New Roman" w:cs="Times New Roman"/>
          <w:b/>
          <w:sz w:val="32"/>
          <w:szCs w:val="32"/>
        </w:rPr>
      </w:pPr>
      <w:r>
        <w:rPr>
          <w:rFonts w:ascii="Times New Roman" w:hAnsi="Times New Roman" w:cs="Times New Roman"/>
          <w:b/>
          <w:sz w:val="32"/>
          <w:szCs w:val="32"/>
        </w:rPr>
        <w:t>8 класс (1 час в неделю)</w:t>
      </w:r>
    </w:p>
    <w:p w:rsidR="00840517" w:rsidRDefault="00840517" w:rsidP="00840517">
      <w:pPr>
        <w:spacing w:after="0"/>
        <w:rPr>
          <w:rFonts w:ascii="Times New Roman" w:hAnsi="Times New Roman" w:cs="Times New Roman"/>
          <w:sz w:val="28"/>
          <w:szCs w:val="28"/>
        </w:rPr>
      </w:pPr>
    </w:p>
    <w:p w:rsidR="00EA782B" w:rsidRDefault="00EA782B" w:rsidP="00840517">
      <w:pPr>
        <w:spacing w:after="0"/>
        <w:rPr>
          <w:rFonts w:ascii="Times New Roman" w:hAnsi="Times New Roman" w:cs="Times New Roman"/>
          <w:sz w:val="28"/>
          <w:szCs w:val="28"/>
        </w:rPr>
      </w:pPr>
      <w:r>
        <w:rPr>
          <w:rFonts w:ascii="Times New Roman" w:hAnsi="Times New Roman" w:cs="Times New Roman"/>
          <w:sz w:val="28"/>
          <w:szCs w:val="28"/>
        </w:rPr>
        <w:t>В 8 классе следует пройти 2-3 романса, 2-3 инструментальных произведений. Работа над усложнением аккомпанементов, включающих различные комбинации типов фактуры.</w:t>
      </w:r>
    </w:p>
    <w:p w:rsidR="00EA782B" w:rsidRDefault="00EA782B" w:rsidP="00840517">
      <w:pPr>
        <w:spacing w:after="0"/>
        <w:rPr>
          <w:rFonts w:ascii="Times New Roman" w:hAnsi="Times New Roman" w:cs="Times New Roman"/>
          <w:sz w:val="28"/>
          <w:szCs w:val="28"/>
        </w:rPr>
      </w:pPr>
      <w:r>
        <w:rPr>
          <w:rFonts w:ascii="Times New Roman" w:hAnsi="Times New Roman" w:cs="Times New Roman"/>
          <w:sz w:val="28"/>
          <w:szCs w:val="28"/>
        </w:rPr>
        <w:t xml:space="preserve">    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 на интервал большой или малой секунды. </w:t>
      </w:r>
      <w:r w:rsidR="0013733E">
        <w:rPr>
          <w:rFonts w:ascii="Times New Roman" w:hAnsi="Times New Roman" w:cs="Times New Roman"/>
          <w:sz w:val="28"/>
          <w:szCs w:val="28"/>
        </w:rPr>
        <w:t xml:space="preserve">Материалом для транспонирования служат самые легкие аккомпанементы. </w:t>
      </w:r>
    </w:p>
    <w:p w:rsidR="0013733E" w:rsidRDefault="0013733E" w:rsidP="00840517">
      <w:pPr>
        <w:spacing w:after="0"/>
        <w:rPr>
          <w:rFonts w:ascii="Times New Roman" w:hAnsi="Times New Roman" w:cs="Times New Roman"/>
          <w:sz w:val="28"/>
          <w:szCs w:val="28"/>
        </w:rPr>
      </w:pPr>
      <w:r>
        <w:rPr>
          <w:rFonts w:ascii="Times New Roman" w:hAnsi="Times New Roman" w:cs="Times New Roman"/>
          <w:sz w:val="28"/>
          <w:szCs w:val="28"/>
        </w:rPr>
        <w:t xml:space="preserve">     В конце года предусмотрена промежуточная аттестация(зачет), которая может проводиться в виде выступления на академическом вечере, классном концерте или любом другом публичном выступлении. Ученик должен исполнить 2 произведения. Оценка, выставленная за год, заносится в документ об окончании ДМШ.</w:t>
      </w:r>
    </w:p>
    <w:p w:rsidR="0013733E" w:rsidRDefault="007D67F9" w:rsidP="007D67F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D67F9" w:rsidRDefault="007D67F9" w:rsidP="007D67F9">
      <w:pPr>
        <w:spacing w:after="0"/>
        <w:jc w:val="center"/>
        <w:rPr>
          <w:rFonts w:ascii="Times New Roman" w:hAnsi="Times New Roman" w:cs="Times New Roman"/>
          <w:b/>
          <w:sz w:val="28"/>
          <w:szCs w:val="28"/>
        </w:rPr>
      </w:pPr>
    </w:p>
    <w:p w:rsidR="007D67F9" w:rsidRDefault="007D67F9" w:rsidP="007D67F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репертуарный список для учащихся 8 класса.</w:t>
      </w:r>
    </w:p>
    <w:p w:rsidR="007D67F9" w:rsidRDefault="007D67F9" w:rsidP="007D67F9">
      <w:pPr>
        <w:spacing w:after="0"/>
        <w:jc w:val="center"/>
        <w:rPr>
          <w:rFonts w:ascii="Times New Roman" w:hAnsi="Times New Roman" w:cs="Times New Roman"/>
          <w:b/>
          <w:sz w:val="28"/>
          <w:szCs w:val="28"/>
        </w:rPr>
      </w:pPr>
    </w:p>
    <w:p w:rsidR="007D67F9" w:rsidRDefault="007D67F9" w:rsidP="007D67F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Вокальные произведения</w:t>
      </w:r>
    </w:p>
    <w:p w:rsidR="007D67F9" w:rsidRDefault="007D67F9" w:rsidP="007D67F9">
      <w:pPr>
        <w:spacing w:after="0"/>
        <w:rPr>
          <w:rFonts w:ascii="Times New Roman" w:hAnsi="Times New Roman" w:cs="Times New Roman"/>
          <w:sz w:val="28"/>
          <w:szCs w:val="28"/>
        </w:rPr>
      </w:pPr>
    </w:p>
    <w:p w:rsidR="007D67F9" w:rsidRDefault="007D67F9" w:rsidP="007D67F9">
      <w:pPr>
        <w:spacing w:after="0"/>
        <w:rPr>
          <w:rFonts w:ascii="Times New Roman" w:hAnsi="Times New Roman" w:cs="Times New Roman"/>
          <w:sz w:val="28"/>
          <w:szCs w:val="28"/>
        </w:rPr>
      </w:pP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А. Соловей</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Александров Ан. «Ты со мной», «Люблю тебя».</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Балакирев М. «Взошел на небо», «Слышу ли голос твой».</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Бетховен Л. «Воспоминание», «К надежде».</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Бородин А. Песня темного леса, «Фальшивая нота».</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Брамс И. Колыбельная, «Кузнец».</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Варламов А. «Горные вершины», «Белеет парус одинокий».</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Глинка М. «Скажи, зачем», «Сомнение», «Я помню чудное мгновенье», «В крови горит огонь желанья», «Признание».</w:t>
      </w:r>
    </w:p>
    <w:p w:rsidR="007D67F9" w:rsidRDefault="007D67F9" w:rsidP="007D67F9">
      <w:pPr>
        <w:spacing w:after="0"/>
        <w:rPr>
          <w:rFonts w:ascii="Times New Roman" w:hAnsi="Times New Roman" w:cs="Times New Roman"/>
          <w:sz w:val="28"/>
          <w:szCs w:val="28"/>
        </w:rPr>
      </w:pPr>
      <w:r>
        <w:rPr>
          <w:rFonts w:ascii="Times New Roman" w:hAnsi="Times New Roman" w:cs="Times New Roman"/>
          <w:sz w:val="28"/>
          <w:szCs w:val="28"/>
        </w:rPr>
        <w:t xml:space="preserve">Григ Э. Песня </w:t>
      </w:r>
      <w:proofErr w:type="spellStart"/>
      <w:r>
        <w:rPr>
          <w:rFonts w:ascii="Times New Roman" w:hAnsi="Times New Roman" w:cs="Times New Roman"/>
          <w:sz w:val="28"/>
          <w:szCs w:val="28"/>
        </w:rPr>
        <w:t>Сольвейг</w:t>
      </w:r>
      <w:proofErr w:type="spellEnd"/>
      <w:r>
        <w:rPr>
          <w:rFonts w:ascii="Times New Roman" w:hAnsi="Times New Roman" w:cs="Times New Roman"/>
          <w:sz w:val="28"/>
          <w:szCs w:val="28"/>
        </w:rPr>
        <w:t>, «Сердце поэта».</w:t>
      </w:r>
    </w:p>
    <w:p w:rsidR="007D67F9" w:rsidRDefault="00DA064D" w:rsidP="007D67F9">
      <w:pPr>
        <w:spacing w:after="0"/>
        <w:rPr>
          <w:rFonts w:ascii="Times New Roman" w:hAnsi="Times New Roman" w:cs="Times New Roman"/>
          <w:sz w:val="28"/>
          <w:szCs w:val="28"/>
        </w:rPr>
      </w:pPr>
      <w:proofErr w:type="spellStart"/>
      <w:r>
        <w:rPr>
          <w:rFonts w:ascii="Times New Roman" w:hAnsi="Times New Roman" w:cs="Times New Roman"/>
          <w:sz w:val="28"/>
          <w:szCs w:val="28"/>
        </w:rPr>
        <w:t>Гурилев</w:t>
      </w:r>
      <w:proofErr w:type="spellEnd"/>
      <w:r>
        <w:rPr>
          <w:rFonts w:ascii="Times New Roman" w:hAnsi="Times New Roman" w:cs="Times New Roman"/>
          <w:sz w:val="28"/>
          <w:szCs w:val="28"/>
        </w:rPr>
        <w:t xml:space="preserve"> А. Разлука, «Однозвучно гремит колокольчик», «И скучно, и грустно».</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Даргомыжский А. «Шестнадцать лет, «Мне грустно», «Я вас любил».</w:t>
      </w:r>
    </w:p>
    <w:p w:rsidR="00DA064D" w:rsidRDefault="00DA064D" w:rsidP="007D67F9">
      <w:pPr>
        <w:spacing w:after="0"/>
        <w:rPr>
          <w:rFonts w:ascii="Times New Roman" w:hAnsi="Times New Roman" w:cs="Times New Roman"/>
          <w:sz w:val="28"/>
          <w:szCs w:val="28"/>
        </w:rPr>
      </w:pPr>
      <w:proofErr w:type="spellStart"/>
      <w:r>
        <w:rPr>
          <w:rFonts w:ascii="Times New Roman" w:hAnsi="Times New Roman" w:cs="Times New Roman"/>
          <w:sz w:val="28"/>
          <w:szCs w:val="28"/>
        </w:rPr>
        <w:t>Дюбюк</w:t>
      </w:r>
      <w:proofErr w:type="spellEnd"/>
      <w:r>
        <w:rPr>
          <w:rFonts w:ascii="Times New Roman" w:hAnsi="Times New Roman" w:cs="Times New Roman"/>
          <w:sz w:val="28"/>
          <w:szCs w:val="28"/>
        </w:rPr>
        <w:t xml:space="preserve"> А. «Не брани меня, родная».</w:t>
      </w:r>
    </w:p>
    <w:p w:rsidR="00DA064D" w:rsidRDefault="00DA064D" w:rsidP="007D67F9">
      <w:pPr>
        <w:spacing w:after="0"/>
        <w:rPr>
          <w:rFonts w:ascii="Times New Roman" w:hAnsi="Times New Roman" w:cs="Times New Roman"/>
          <w:sz w:val="28"/>
          <w:szCs w:val="28"/>
        </w:rPr>
      </w:pPr>
      <w:proofErr w:type="spellStart"/>
      <w:r>
        <w:rPr>
          <w:rFonts w:ascii="Times New Roman" w:hAnsi="Times New Roman" w:cs="Times New Roman"/>
          <w:sz w:val="28"/>
          <w:szCs w:val="28"/>
        </w:rPr>
        <w:t>Зацепин</w:t>
      </w:r>
      <w:proofErr w:type="spellEnd"/>
      <w:r>
        <w:rPr>
          <w:rFonts w:ascii="Times New Roman" w:hAnsi="Times New Roman" w:cs="Times New Roman"/>
          <w:sz w:val="28"/>
          <w:szCs w:val="28"/>
        </w:rPr>
        <w:t xml:space="preserve"> А. Песенка о медведях, «Остров невезения», песня об Одиссее.</w:t>
      </w:r>
    </w:p>
    <w:p w:rsidR="00DA064D" w:rsidRDefault="00DA064D" w:rsidP="007D67F9">
      <w:pPr>
        <w:spacing w:after="0"/>
        <w:rPr>
          <w:rFonts w:ascii="Times New Roman" w:hAnsi="Times New Roman" w:cs="Times New Roman"/>
          <w:sz w:val="28"/>
          <w:szCs w:val="28"/>
        </w:rPr>
      </w:pP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Е. «Крылатые качели», «Прекрасное далеко».</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Керн Дж. «Дым».</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Лист Ф. «Как утро ты прекрасна», «Всюду тишина и покой».</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Моцарт В. «Мой тяжек путь».</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Пахмутова А. «Нежность».</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Прокофьев С. «Нам не нужна война».</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Римский-Корсаков Н. «На холмах Грузии», «Не ветер, вея с высоты».</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Рубинштейн А. «Клубится волною», «Певец».</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 xml:space="preserve">Хренников Т. «Ночь </w:t>
      </w:r>
      <w:proofErr w:type="spellStart"/>
      <w:r>
        <w:rPr>
          <w:rFonts w:ascii="Times New Roman" w:hAnsi="Times New Roman" w:cs="Times New Roman"/>
          <w:sz w:val="28"/>
          <w:szCs w:val="28"/>
        </w:rPr>
        <w:t>листвою</w:t>
      </w:r>
      <w:proofErr w:type="spellEnd"/>
      <w:r>
        <w:rPr>
          <w:rFonts w:ascii="Times New Roman" w:hAnsi="Times New Roman" w:cs="Times New Roman"/>
          <w:sz w:val="28"/>
          <w:szCs w:val="28"/>
        </w:rPr>
        <w:t xml:space="preserve"> чуть колышет».</w:t>
      </w:r>
    </w:p>
    <w:p w:rsidR="00DA064D" w:rsidRDefault="00DA064D" w:rsidP="007D67F9">
      <w:pPr>
        <w:spacing w:after="0"/>
        <w:rPr>
          <w:rFonts w:ascii="Times New Roman" w:hAnsi="Times New Roman" w:cs="Times New Roman"/>
          <w:sz w:val="28"/>
          <w:szCs w:val="28"/>
        </w:rPr>
      </w:pPr>
      <w:r>
        <w:rPr>
          <w:rFonts w:ascii="Times New Roman" w:hAnsi="Times New Roman" w:cs="Times New Roman"/>
          <w:sz w:val="28"/>
          <w:szCs w:val="28"/>
        </w:rPr>
        <w:t>Чайковский П. «Ни слова, о друг мой», «Забыть так скоро».</w:t>
      </w:r>
    </w:p>
    <w:p w:rsidR="00DA064D" w:rsidRDefault="00DA064D" w:rsidP="00DA064D">
      <w:pPr>
        <w:spacing w:after="0"/>
        <w:jc w:val="center"/>
        <w:rPr>
          <w:rFonts w:ascii="Times New Roman" w:hAnsi="Times New Roman" w:cs="Times New Roman"/>
          <w:sz w:val="28"/>
          <w:szCs w:val="28"/>
        </w:rPr>
      </w:pPr>
    </w:p>
    <w:p w:rsidR="00DA064D" w:rsidRDefault="00DA064D" w:rsidP="00DA064D">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Инструментальные произведения</w:t>
      </w:r>
    </w:p>
    <w:p w:rsidR="00DA064D" w:rsidRDefault="00DA064D" w:rsidP="00DA064D">
      <w:pPr>
        <w:spacing w:after="0"/>
        <w:rPr>
          <w:rFonts w:ascii="Times New Roman" w:hAnsi="Times New Roman" w:cs="Times New Roman"/>
          <w:sz w:val="28"/>
          <w:szCs w:val="28"/>
        </w:rPr>
      </w:pPr>
    </w:p>
    <w:p w:rsidR="00DA064D" w:rsidRDefault="00DA064D" w:rsidP="00DA064D">
      <w:pPr>
        <w:spacing w:after="0"/>
        <w:rPr>
          <w:rFonts w:ascii="Times New Roman" w:hAnsi="Times New Roman" w:cs="Times New Roman"/>
          <w:sz w:val="28"/>
          <w:szCs w:val="28"/>
        </w:rPr>
      </w:pPr>
      <w:r>
        <w:rPr>
          <w:rFonts w:ascii="Times New Roman" w:hAnsi="Times New Roman" w:cs="Times New Roman"/>
          <w:sz w:val="28"/>
          <w:szCs w:val="28"/>
        </w:rPr>
        <w:t>Бакланова Н. Хоровод, Этюд, Мазурка.</w:t>
      </w:r>
    </w:p>
    <w:p w:rsidR="00DA064D" w:rsidRDefault="00DA064D" w:rsidP="00DA064D">
      <w:pPr>
        <w:spacing w:after="0"/>
        <w:rPr>
          <w:rFonts w:ascii="Times New Roman" w:hAnsi="Times New Roman" w:cs="Times New Roman"/>
          <w:sz w:val="28"/>
          <w:szCs w:val="28"/>
        </w:rPr>
      </w:pPr>
      <w:r>
        <w:rPr>
          <w:rFonts w:ascii="Times New Roman" w:hAnsi="Times New Roman" w:cs="Times New Roman"/>
          <w:sz w:val="28"/>
          <w:szCs w:val="28"/>
        </w:rPr>
        <w:t>Балакирев М. Полька, Экспромт.</w:t>
      </w:r>
    </w:p>
    <w:p w:rsidR="00DA064D" w:rsidRDefault="00DA064D"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Бонончини</w:t>
      </w:r>
      <w:proofErr w:type="spellEnd"/>
      <w:r>
        <w:rPr>
          <w:rFonts w:ascii="Times New Roman" w:hAnsi="Times New Roman" w:cs="Times New Roman"/>
          <w:sz w:val="28"/>
          <w:szCs w:val="28"/>
        </w:rPr>
        <w:t xml:space="preserve"> Дж. Рондо.</w:t>
      </w:r>
    </w:p>
    <w:p w:rsidR="00DA064D" w:rsidRDefault="00DA064D" w:rsidP="00DA064D">
      <w:pPr>
        <w:spacing w:after="0"/>
        <w:rPr>
          <w:rFonts w:ascii="Times New Roman" w:hAnsi="Times New Roman" w:cs="Times New Roman"/>
          <w:sz w:val="28"/>
          <w:szCs w:val="28"/>
        </w:rPr>
      </w:pPr>
      <w:r>
        <w:rPr>
          <w:rFonts w:ascii="Times New Roman" w:hAnsi="Times New Roman" w:cs="Times New Roman"/>
          <w:sz w:val="28"/>
          <w:szCs w:val="28"/>
        </w:rPr>
        <w:t>Брамс И. Вальс.</w:t>
      </w:r>
    </w:p>
    <w:p w:rsidR="00DA064D" w:rsidRDefault="00DA064D"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Верачини</w:t>
      </w:r>
      <w:proofErr w:type="spellEnd"/>
      <w:r>
        <w:rPr>
          <w:rFonts w:ascii="Times New Roman" w:hAnsi="Times New Roman" w:cs="Times New Roman"/>
          <w:sz w:val="28"/>
          <w:szCs w:val="28"/>
        </w:rPr>
        <w:t xml:space="preserve"> Ф. Ларго.</w:t>
      </w:r>
    </w:p>
    <w:p w:rsidR="00DA064D" w:rsidRDefault="00DA064D" w:rsidP="00DA064D">
      <w:pPr>
        <w:spacing w:after="0"/>
        <w:rPr>
          <w:rFonts w:ascii="Times New Roman" w:hAnsi="Times New Roman" w:cs="Times New Roman"/>
          <w:sz w:val="28"/>
          <w:szCs w:val="28"/>
        </w:rPr>
      </w:pPr>
      <w:r>
        <w:rPr>
          <w:rFonts w:ascii="Times New Roman" w:hAnsi="Times New Roman" w:cs="Times New Roman"/>
          <w:sz w:val="28"/>
          <w:szCs w:val="28"/>
        </w:rPr>
        <w:t>Вивальди А. Концерт Соль мажор, ч.2.</w:t>
      </w:r>
    </w:p>
    <w:p w:rsidR="00DA064D" w:rsidRDefault="00DA064D" w:rsidP="00DA064D">
      <w:pPr>
        <w:spacing w:after="0"/>
        <w:rPr>
          <w:rFonts w:ascii="Times New Roman" w:hAnsi="Times New Roman" w:cs="Times New Roman"/>
          <w:sz w:val="28"/>
          <w:szCs w:val="28"/>
        </w:rPr>
      </w:pPr>
      <w:r>
        <w:rPr>
          <w:rFonts w:ascii="Times New Roman" w:hAnsi="Times New Roman" w:cs="Times New Roman"/>
          <w:sz w:val="28"/>
          <w:szCs w:val="28"/>
        </w:rPr>
        <w:t>Гайдн И. Рондо в венгерском стиле.</w:t>
      </w:r>
    </w:p>
    <w:p w:rsidR="00DA064D"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Григ Э. Норвежский танец.</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Дворжак А. Цыганская песня.</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Живцов А. Маленький вальс, Мазурка.</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Корелли</w:t>
      </w:r>
      <w:proofErr w:type="spellEnd"/>
      <w:r>
        <w:rPr>
          <w:rFonts w:ascii="Times New Roman" w:hAnsi="Times New Roman" w:cs="Times New Roman"/>
          <w:sz w:val="28"/>
          <w:szCs w:val="28"/>
        </w:rPr>
        <w:t xml:space="preserve"> А. Аллегро.</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Крейслер</w:t>
      </w:r>
      <w:proofErr w:type="spellEnd"/>
      <w:r>
        <w:rPr>
          <w:rFonts w:ascii="Times New Roman" w:hAnsi="Times New Roman" w:cs="Times New Roman"/>
          <w:sz w:val="28"/>
          <w:szCs w:val="28"/>
        </w:rPr>
        <w:t xml:space="preserve"> Ф. «Прекрасный розмарин».</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Кюи Ц. Восточная мелодия.</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Д. Гавот.</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Массне</w:t>
      </w:r>
      <w:proofErr w:type="spellEnd"/>
      <w:r>
        <w:rPr>
          <w:rFonts w:ascii="Times New Roman" w:hAnsi="Times New Roman" w:cs="Times New Roman"/>
          <w:sz w:val="28"/>
          <w:szCs w:val="28"/>
        </w:rPr>
        <w:t xml:space="preserve"> Ж. «Размышление».</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Моцарт В. Рондо в турецком стиле.</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Мусоргский М. Гопак.</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Перголезе</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Сицилиана</w:t>
      </w:r>
      <w:proofErr w:type="spellEnd"/>
      <w:r>
        <w:rPr>
          <w:rFonts w:ascii="Times New Roman" w:hAnsi="Times New Roman" w:cs="Times New Roman"/>
          <w:sz w:val="28"/>
          <w:szCs w:val="28"/>
        </w:rPr>
        <w:t>.</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Поппер Д. «Прялка».</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Прокофьев. С. Вальс, «Сказка».</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 xml:space="preserve">Рамо Ж. Ригодон, Тамбурин (переложение </w:t>
      </w:r>
      <w:proofErr w:type="spellStart"/>
      <w:r>
        <w:rPr>
          <w:rFonts w:ascii="Times New Roman" w:hAnsi="Times New Roman" w:cs="Times New Roman"/>
          <w:sz w:val="28"/>
          <w:szCs w:val="28"/>
        </w:rPr>
        <w:t>Дулова</w:t>
      </w:r>
      <w:proofErr w:type="spellEnd"/>
      <w:r>
        <w:rPr>
          <w:rFonts w:ascii="Times New Roman" w:hAnsi="Times New Roman" w:cs="Times New Roman"/>
          <w:sz w:val="28"/>
          <w:szCs w:val="28"/>
        </w:rPr>
        <w:t xml:space="preserve"> Г.)</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Раков Н. «Веселые игры».</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Рис Ф. «Вечное движение».</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Сен-Санс К. «Лебедь».</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Тартини</w:t>
      </w:r>
      <w:proofErr w:type="spellEnd"/>
      <w:r>
        <w:rPr>
          <w:rFonts w:ascii="Times New Roman" w:hAnsi="Times New Roman" w:cs="Times New Roman"/>
          <w:sz w:val="28"/>
          <w:szCs w:val="28"/>
        </w:rPr>
        <w:t xml:space="preserve"> Дж. Сарабанда.</w:t>
      </w:r>
    </w:p>
    <w:p w:rsidR="00D217D2" w:rsidRDefault="00D217D2" w:rsidP="00DA064D">
      <w:pPr>
        <w:spacing w:after="0"/>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 Бурре.</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Хачатурян А. Ноктюрн.</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Хренников Т. Вальс.</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Чайковский П. Неаполитанская песенка, Сентиментальный вальс, Баркарола.</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Шостакович Д. Контрданс, Элегия.</w:t>
      </w:r>
    </w:p>
    <w:p w:rsidR="00D217D2" w:rsidRDefault="00D217D2" w:rsidP="00DA064D">
      <w:pPr>
        <w:spacing w:after="0"/>
        <w:rPr>
          <w:rFonts w:ascii="Times New Roman" w:hAnsi="Times New Roman" w:cs="Times New Roman"/>
          <w:sz w:val="28"/>
          <w:szCs w:val="28"/>
        </w:rPr>
      </w:pPr>
      <w:r>
        <w:rPr>
          <w:rFonts w:ascii="Times New Roman" w:hAnsi="Times New Roman" w:cs="Times New Roman"/>
          <w:sz w:val="28"/>
          <w:szCs w:val="28"/>
        </w:rPr>
        <w:t>Шуберт Ф. Вальс, Серенада.</w:t>
      </w:r>
    </w:p>
    <w:p w:rsidR="004138F4" w:rsidRDefault="004138F4" w:rsidP="004138F4">
      <w:pPr>
        <w:spacing w:after="0"/>
        <w:jc w:val="center"/>
        <w:rPr>
          <w:rFonts w:ascii="Times New Roman" w:hAnsi="Times New Roman" w:cs="Times New Roman"/>
          <w:sz w:val="28"/>
          <w:szCs w:val="28"/>
          <w:u w:val="single"/>
        </w:rPr>
      </w:pPr>
    </w:p>
    <w:p w:rsidR="004138F4" w:rsidRDefault="004138F4" w:rsidP="004138F4">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Примерные варианты программ для зачета</w:t>
      </w: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Вариант 1:</w:t>
      </w: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Глинка М. «Я помню чудное мгновенье»</w:t>
      </w: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 xml:space="preserve">Рамо Ж. Тамбурин (переложение </w:t>
      </w:r>
      <w:proofErr w:type="spellStart"/>
      <w:r>
        <w:rPr>
          <w:rFonts w:ascii="Times New Roman" w:hAnsi="Times New Roman" w:cs="Times New Roman"/>
          <w:sz w:val="28"/>
          <w:szCs w:val="28"/>
        </w:rPr>
        <w:t>Дулова</w:t>
      </w:r>
      <w:proofErr w:type="spellEnd"/>
      <w:r>
        <w:rPr>
          <w:rFonts w:ascii="Times New Roman" w:hAnsi="Times New Roman" w:cs="Times New Roman"/>
          <w:sz w:val="28"/>
          <w:szCs w:val="28"/>
        </w:rPr>
        <w:t xml:space="preserve"> Г.).</w:t>
      </w:r>
    </w:p>
    <w:p w:rsidR="004138F4" w:rsidRDefault="004138F4" w:rsidP="004138F4">
      <w:pPr>
        <w:spacing w:after="0"/>
        <w:rPr>
          <w:rFonts w:ascii="Times New Roman" w:hAnsi="Times New Roman" w:cs="Times New Roman"/>
          <w:sz w:val="28"/>
          <w:szCs w:val="28"/>
        </w:rPr>
      </w:pP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Вариант 2:</w:t>
      </w: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Керн Дж. «Дым».</w:t>
      </w:r>
    </w:p>
    <w:p w:rsidR="004138F4" w:rsidRDefault="004138F4" w:rsidP="004138F4">
      <w:pPr>
        <w:spacing w:after="0"/>
        <w:rPr>
          <w:rFonts w:ascii="Times New Roman" w:hAnsi="Times New Roman" w:cs="Times New Roman"/>
          <w:sz w:val="28"/>
          <w:szCs w:val="28"/>
        </w:rPr>
      </w:pPr>
      <w:r>
        <w:rPr>
          <w:rFonts w:ascii="Times New Roman" w:hAnsi="Times New Roman" w:cs="Times New Roman"/>
          <w:sz w:val="28"/>
          <w:szCs w:val="28"/>
        </w:rPr>
        <w:t>Григ Э. Норвежский танец.</w:t>
      </w:r>
    </w:p>
    <w:p w:rsidR="004138F4" w:rsidRDefault="004138F4" w:rsidP="004138F4">
      <w:pPr>
        <w:spacing w:after="0"/>
        <w:rPr>
          <w:rFonts w:ascii="Times New Roman" w:hAnsi="Times New Roman" w:cs="Times New Roman"/>
          <w:sz w:val="28"/>
          <w:szCs w:val="28"/>
        </w:rPr>
      </w:pPr>
    </w:p>
    <w:p w:rsidR="00411944" w:rsidRDefault="00411944" w:rsidP="004138F4">
      <w:pPr>
        <w:spacing w:after="0"/>
        <w:rPr>
          <w:rFonts w:ascii="Times New Roman" w:hAnsi="Times New Roman" w:cs="Times New Roman"/>
          <w:sz w:val="28"/>
          <w:szCs w:val="28"/>
        </w:rPr>
      </w:pPr>
    </w:p>
    <w:p w:rsidR="00411944" w:rsidRPr="00411944" w:rsidRDefault="00411944" w:rsidP="00411944">
      <w:pPr>
        <w:pStyle w:val="a4"/>
        <w:numPr>
          <w:ilvl w:val="0"/>
          <w:numId w:val="1"/>
        </w:numPr>
        <w:spacing w:after="0"/>
        <w:jc w:val="center"/>
        <w:rPr>
          <w:rFonts w:ascii="Times New Roman" w:hAnsi="Times New Roman" w:cs="Times New Roman"/>
          <w:b/>
          <w:sz w:val="32"/>
          <w:szCs w:val="32"/>
          <w:lang w:val="en-US"/>
        </w:rPr>
      </w:pPr>
      <w:r>
        <w:rPr>
          <w:rFonts w:ascii="Times New Roman" w:hAnsi="Times New Roman" w:cs="Times New Roman"/>
          <w:b/>
          <w:sz w:val="32"/>
          <w:szCs w:val="32"/>
        </w:rPr>
        <w:t>Требования к уровню подготовки обучающихся</w:t>
      </w:r>
    </w:p>
    <w:p w:rsidR="00411944" w:rsidRDefault="00411944" w:rsidP="00411944">
      <w:pPr>
        <w:spacing w:after="0"/>
        <w:rPr>
          <w:rFonts w:ascii="Times New Roman" w:hAnsi="Times New Roman" w:cs="Times New Roman"/>
          <w:sz w:val="28"/>
          <w:szCs w:val="28"/>
          <w:lang w:val="en-US"/>
        </w:rPr>
      </w:pP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xml:space="preserve"> Результатом освоения учебного предмета «Концертмейстерский класс» является приобретение обучающимися следующих знаний, умений и навыков:</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знание основных принципов аккомпанирования солисту;</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навыки по воспитанию слухового контроля, умение слышать произведение целиком (включая партии других инструментов или голоса), умение управлять процессом исполнения музыкального произведения;</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lastRenderedPageBreak/>
        <w:t>- умение аккомпанировать солистам несложные музыкальные произведения, в том числе с транспонированием;</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умение создавать условия, необходимые для раскрытия исполнительских возможностей солиста;</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умение разбираться в тематическом материале исполняемого произведения с учетом характера каждой партии;</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навыки по разучиванию с солистом его репертуара;</w:t>
      </w:r>
    </w:p>
    <w:p w:rsidR="0025611C" w:rsidRDefault="0025611C" w:rsidP="00411944">
      <w:pPr>
        <w:spacing w:after="0"/>
        <w:rPr>
          <w:rFonts w:ascii="Times New Roman" w:hAnsi="Times New Roman" w:cs="Times New Roman"/>
          <w:sz w:val="28"/>
          <w:szCs w:val="28"/>
        </w:rPr>
      </w:pPr>
      <w:r>
        <w:rPr>
          <w:rFonts w:ascii="Times New Roman" w:hAnsi="Times New Roman" w:cs="Times New Roman"/>
          <w:sz w:val="28"/>
          <w:szCs w:val="28"/>
        </w:rPr>
        <w:t>- наличие первичного практического опыта репетиционно-концертной деятельности в качестве концертмейстера.</w:t>
      </w:r>
    </w:p>
    <w:p w:rsidR="0025611C" w:rsidRDefault="0025611C" w:rsidP="00411944">
      <w:pPr>
        <w:spacing w:after="0"/>
        <w:rPr>
          <w:rFonts w:ascii="Times New Roman" w:hAnsi="Times New Roman" w:cs="Times New Roman"/>
          <w:sz w:val="28"/>
          <w:szCs w:val="28"/>
        </w:rPr>
      </w:pPr>
    </w:p>
    <w:p w:rsidR="00761D0C" w:rsidRPr="00EA2DF9" w:rsidRDefault="00EA2DF9" w:rsidP="00EA2DF9">
      <w:pPr>
        <w:pStyle w:val="a4"/>
        <w:numPr>
          <w:ilvl w:val="0"/>
          <w:numId w:val="1"/>
        </w:numPr>
        <w:spacing w:after="0"/>
        <w:jc w:val="center"/>
        <w:rPr>
          <w:rFonts w:ascii="Times New Roman" w:hAnsi="Times New Roman" w:cs="Times New Roman"/>
          <w:b/>
          <w:sz w:val="32"/>
          <w:szCs w:val="32"/>
        </w:rPr>
      </w:pPr>
      <w:r w:rsidRPr="00EA2DF9">
        <w:rPr>
          <w:rFonts w:ascii="Times New Roman" w:hAnsi="Times New Roman" w:cs="Times New Roman"/>
          <w:b/>
          <w:sz w:val="32"/>
          <w:szCs w:val="32"/>
        </w:rPr>
        <w:t>Формы методы контроля, система оценок</w:t>
      </w:r>
    </w:p>
    <w:p w:rsidR="00EA2DF9" w:rsidRDefault="00EA2DF9" w:rsidP="00EA2DF9">
      <w:pPr>
        <w:pStyle w:val="a4"/>
        <w:spacing w:after="0"/>
        <w:ind w:left="1004"/>
        <w:rPr>
          <w:rFonts w:ascii="Times New Roman" w:hAnsi="Times New Roman" w:cs="Times New Roman"/>
          <w:sz w:val="28"/>
          <w:szCs w:val="28"/>
          <w:u w:val="single"/>
        </w:rPr>
      </w:pPr>
    </w:p>
    <w:p w:rsidR="00EA2DF9" w:rsidRDefault="00EA2DF9" w:rsidP="00066501">
      <w:pPr>
        <w:pStyle w:val="a4"/>
        <w:numPr>
          <w:ilvl w:val="3"/>
          <w:numId w:val="1"/>
        </w:numPr>
        <w:spacing w:after="0"/>
        <w:rPr>
          <w:rFonts w:ascii="Times New Roman" w:hAnsi="Times New Roman" w:cs="Times New Roman"/>
          <w:sz w:val="28"/>
          <w:szCs w:val="28"/>
          <w:u w:val="single"/>
        </w:rPr>
      </w:pPr>
      <w:r>
        <w:rPr>
          <w:rFonts w:ascii="Times New Roman" w:hAnsi="Times New Roman" w:cs="Times New Roman"/>
          <w:sz w:val="28"/>
          <w:szCs w:val="28"/>
          <w:u w:val="single"/>
        </w:rPr>
        <w:t>Аттестация: цели, виды, форма, содержание</w:t>
      </w:r>
    </w:p>
    <w:p w:rsidR="00EA2DF9" w:rsidRDefault="00EA2DF9" w:rsidP="00EA2DF9">
      <w:pPr>
        <w:spacing w:after="0"/>
        <w:ind w:left="2520"/>
        <w:rPr>
          <w:rFonts w:ascii="Times New Roman" w:hAnsi="Times New Roman" w:cs="Times New Roman"/>
          <w:sz w:val="28"/>
          <w:szCs w:val="28"/>
        </w:rPr>
      </w:pPr>
    </w:p>
    <w:p w:rsidR="00EA2DF9" w:rsidRPr="00685A1E" w:rsidRDefault="00EA2DF9" w:rsidP="00685A1E">
      <w:pPr>
        <w:rPr>
          <w:rFonts w:ascii="Times New Roman" w:hAnsi="Times New Roman" w:cs="Times New Roman"/>
          <w:sz w:val="28"/>
          <w:szCs w:val="28"/>
          <w:u w:val="single"/>
        </w:rPr>
      </w:pPr>
      <w:r w:rsidRPr="00685A1E">
        <w:rPr>
          <w:rFonts w:ascii="Times New Roman" w:hAnsi="Times New Roman" w:cs="Times New Roman"/>
          <w:sz w:val="28"/>
          <w:szCs w:val="28"/>
        </w:rPr>
        <w:t>Оце</w:t>
      </w:r>
      <w:r w:rsidR="00DC250E">
        <w:rPr>
          <w:rFonts w:ascii="Times New Roman" w:hAnsi="Times New Roman" w:cs="Times New Roman"/>
          <w:sz w:val="28"/>
          <w:szCs w:val="28"/>
        </w:rPr>
        <w:t xml:space="preserve">нка качества реализации знаний </w:t>
      </w:r>
      <w:r w:rsidRPr="00685A1E">
        <w:rPr>
          <w:rFonts w:ascii="Times New Roman" w:hAnsi="Times New Roman" w:cs="Times New Roman"/>
          <w:sz w:val="28"/>
          <w:szCs w:val="28"/>
        </w:rPr>
        <w:t>по учебному предмету включает в себя текущий контроль успеваемости, промежуточную аттестацию обучающихся.</w:t>
      </w:r>
    </w:p>
    <w:p w:rsidR="00EA2DF9" w:rsidRPr="00685A1E" w:rsidRDefault="00EA2DF9" w:rsidP="00685A1E">
      <w:pPr>
        <w:rPr>
          <w:rFonts w:ascii="Times New Roman" w:hAnsi="Times New Roman" w:cs="Times New Roman"/>
          <w:sz w:val="28"/>
          <w:szCs w:val="28"/>
        </w:rPr>
      </w:pPr>
      <w:r w:rsidRPr="00685A1E">
        <w:rPr>
          <w:rFonts w:ascii="Times New Roman" w:hAnsi="Times New Roman" w:cs="Times New Roman"/>
          <w:sz w:val="28"/>
          <w:szCs w:val="28"/>
          <w:u w:val="single"/>
        </w:rPr>
        <w:t>Текущий контроль</w:t>
      </w:r>
      <w:r w:rsidRPr="00685A1E">
        <w:rPr>
          <w:rFonts w:ascii="Times New Roman" w:hAnsi="Times New Roman" w:cs="Times New Roman"/>
          <w:sz w:val="28"/>
          <w:szCs w:val="28"/>
        </w:rPr>
        <w:t xml:space="preserve"> успеваемости обучающихся проводится в счет аудиторного времени, предусмотренного на учебный предмет. В конце ка</w:t>
      </w:r>
      <w:r w:rsidR="005578D0">
        <w:rPr>
          <w:rFonts w:ascii="Times New Roman" w:hAnsi="Times New Roman" w:cs="Times New Roman"/>
          <w:sz w:val="28"/>
          <w:szCs w:val="28"/>
        </w:rPr>
        <w:t>ж</w:t>
      </w:r>
      <w:r w:rsidRPr="00685A1E">
        <w:rPr>
          <w:rFonts w:ascii="Times New Roman" w:hAnsi="Times New Roman" w:cs="Times New Roman"/>
          <w:sz w:val="28"/>
          <w:szCs w:val="28"/>
        </w:rPr>
        <w:t>дой четверти выставляется оценка.</w:t>
      </w:r>
    </w:p>
    <w:p w:rsidR="00EA2DF9" w:rsidRPr="00685A1E" w:rsidRDefault="00EA2DF9" w:rsidP="00685A1E">
      <w:pPr>
        <w:rPr>
          <w:rFonts w:ascii="Times New Roman" w:hAnsi="Times New Roman" w:cs="Times New Roman"/>
          <w:sz w:val="28"/>
          <w:szCs w:val="28"/>
        </w:rPr>
      </w:pPr>
      <w:r w:rsidRPr="00685A1E">
        <w:rPr>
          <w:rFonts w:ascii="Times New Roman" w:hAnsi="Times New Roman" w:cs="Times New Roman"/>
          <w:sz w:val="28"/>
          <w:szCs w:val="28"/>
          <w:u w:val="single"/>
        </w:rPr>
        <w:t>Промежуточная аттестация</w:t>
      </w:r>
      <w:r w:rsidR="006D6759" w:rsidRPr="00685A1E">
        <w:rPr>
          <w:rFonts w:ascii="Times New Roman" w:hAnsi="Times New Roman" w:cs="Times New Roman"/>
          <w:sz w:val="28"/>
          <w:szCs w:val="28"/>
        </w:rPr>
        <w:t xml:space="preserve"> по учебному предмету «Концертмейстерский класс» предполагает проведение зачетов. Формами зачетов являются: академические концерты, участие в творческих мероприятиях школы. Зачеты могут проходить в конце полугодий за счет аудиторного времени, предусмотренного на</w:t>
      </w:r>
      <w:r w:rsidR="00685A1E" w:rsidRPr="00685A1E">
        <w:rPr>
          <w:rFonts w:ascii="Times New Roman" w:hAnsi="Times New Roman" w:cs="Times New Roman"/>
          <w:sz w:val="28"/>
          <w:szCs w:val="28"/>
        </w:rPr>
        <w:t xml:space="preserve"> </w:t>
      </w:r>
      <w:r w:rsidR="006D6759" w:rsidRPr="00685A1E">
        <w:rPr>
          <w:rFonts w:ascii="Times New Roman" w:hAnsi="Times New Roman" w:cs="Times New Roman"/>
          <w:sz w:val="28"/>
          <w:szCs w:val="28"/>
        </w:rPr>
        <w:t>учебный предмет.</w:t>
      </w:r>
    </w:p>
    <w:p w:rsidR="00DC250E" w:rsidRDefault="00685A1E" w:rsidP="00685A1E">
      <w:pPr>
        <w:rPr>
          <w:rFonts w:ascii="Times New Roman" w:hAnsi="Times New Roman" w:cs="Times New Roman"/>
          <w:sz w:val="28"/>
          <w:szCs w:val="28"/>
        </w:rPr>
      </w:pPr>
      <w:r w:rsidRPr="00685A1E">
        <w:rPr>
          <w:rFonts w:ascii="Times New Roman" w:hAnsi="Times New Roman" w:cs="Times New Roman"/>
          <w:sz w:val="28"/>
          <w:szCs w:val="28"/>
        </w:rPr>
        <w:t>По завершении изучения учебного предмета «Концертмейстерский класс» проводится промежуточная аттестация с оценкой, которая заносится в свидетельство об окончании образовательного учреждения. Содержание промежуточной аттестации и условия ее проведения разрабатываются образовательным учреждением самостоятельно.</w:t>
      </w:r>
    </w:p>
    <w:p w:rsidR="00685A1E" w:rsidRDefault="00685A1E" w:rsidP="00EA2DF9">
      <w:pPr>
        <w:spacing w:after="0"/>
        <w:ind w:left="2520"/>
        <w:rPr>
          <w:rFonts w:ascii="Times New Roman" w:hAnsi="Times New Roman" w:cs="Times New Roman"/>
          <w:sz w:val="28"/>
          <w:szCs w:val="28"/>
        </w:rPr>
      </w:pPr>
    </w:p>
    <w:p w:rsidR="00685A1E" w:rsidRPr="00066501" w:rsidRDefault="00685A1E" w:rsidP="00685A1E">
      <w:pPr>
        <w:pStyle w:val="a4"/>
        <w:numPr>
          <w:ilvl w:val="3"/>
          <w:numId w:val="1"/>
        </w:numPr>
        <w:spacing w:after="0"/>
        <w:rPr>
          <w:rFonts w:ascii="Times New Roman" w:hAnsi="Times New Roman" w:cs="Times New Roman"/>
          <w:sz w:val="28"/>
          <w:szCs w:val="28"/>
          <w:u w:val="single"/>
        </w:rPr>
      </w:pPr>
      <w:r>
        <w:rPr>
          <w:rFonts w:ascii="Times New Roman" w:hAnsi="Times New Roman" w:cs="Times New Roman"/>
          <w:sz w:val="28"/>
          <w:szCs w:val="28"/>
          <w:u w:val="single"/>
        </w:rPr>
        <w:t>Критерии оценок</w:t>
      </w:r>
    </w:p>
    <w:p w:rsidR="00684E0A" w:rsidRDefault="00685A1E" w:rsidP="00685A1E">
      <w:pPr>
        <w:spacing w:after="0"/>
        <w:rPr>
          <w:rFonts w:ascii="Times New Roman" w:hAnsi="Times New Roman" w:cs="Times New Roman"/>
          <w:sz w:val="28"/>
          <w:szCs w:val="28"/>
        </w:rPr>
      </w:pPr>
      <w:r>
        <w:rPr>
          <w:rFonts w:ascii="Times New Roman" w:hAnsi="Times New Roman" w:cs="Times New Roman"/>
          <w:sz w:val="28"/>
          <w:szCs w:val="28"/>
        </w:rPr>
        <w:t>Для аттестации обучающихся</w:t>
      </w:r>
      <w:r w:rsidR="00684E0A">
        <w:rPr>
          <w:rFonts w:ascii="Times New Roman" w:hAnsi="Times New Roman" w:cs="Times New Roman"/>
          <w:sz w:val="28"/>
          <w:szCs w:val="28"/>
        </w:rPr>
        <w:t xml:space="preserve"> создаются фонды оценочных средств, которые включают в себя методы и средства контроля, позволяющие оценить приобретенные знания, умения и навыки.</w:t>
      </w:r>
    </w:p>
    <w:p w:rsidR="00684E0A" w:rsidRDefault="00684E0A" w:rsidP="00685A1E">
      <w:pPr>
        <w:spacing w:after="0"/>
        <w:rPr>
          <w:rFonts w:ascii="Times New Roman" w:hAnsi="Times New Roman" w:cs="Times New Roman"/>
          <w:sz w:val="28"/>
          <w:szCs w:val="28"/>
        </w:rPr>
      </w:pPr>
      <w:r>
        <w:rPr>
          <w:rFonts w:ascii="Times New Roman" w:hAnsi="Times New Roman" w:cs="Times New Roman"/>
          <w:sz w:val="28"/>
          <w:szCs w:val="28"/>
        </w:rPr>
        <w:t xml:space="preserve">По итогам исполнения программы на зачете, академическом прослушивании выставляется оценка по </w:t>
      </w:r>
      <w:proofErr w:type="spellStart"/>
      <w:r>
        <w:rPr>
          <w:rFonts w:ascii="Times New Roman" w:hAnsi="Times New Roman" w:cs="Times New Roman"/>
          <w:sz w:val="28"/>
          <w:szCs w:val="28"/>
        </w:rPr>
        <w:t>пятибальной</w:t>
      </w:r>
      <w:proofErr w:type="spellEnd"/>
      <w:r>
        <w:rPr>
          <w:rFonts w:ascii="Times New Roman" w:hAnsi="Times New Roman" w:cs="Times New Roman"/>
          <w:sz w:val="28"/>
          <w:szCs w:val="28"/>
        </w:rPr>
        <w:t xml:space="preserve"> шкале:</w:t>
      </w:r>
    </w:p>
    <w:p w:rsidR="00684E0A" w:rsidRDefault="00684E0A" w:rsidP="00685A1E">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3539"/>
        <w:gridCol w:w="5806"/>
      </w:tblGrid>
      <w:tr w:rsidR="00684E0A" w:rsidTr="00684E0A">
        <w:tc>
          <w:tcPr>
            <w:tcW w:w="3539" w:type="dxa"/>
          </w:tcPr>
          <w:p w:rsidR="00684E0A" w:rsidRDefault="00684E0A" w:rsidP="00684E0A">
            <w:pPr>
              <w:jc w:val="center"/>
              <w:rPr>
                <w:rFonts w:ascii="Times New Roman" w:hAnsi="Times New Roman" w:cs="Times New Roman"/>
                <w:sz w:val="28"/>
                <w:szCs w:val="28"/>
              </w:rPr>
            </w:pPr>
            <w:r>
              <w:rPr>
                <w:rFonts w:ascii="Times New Roman" w:hAnsi="Times New Roman" w:cs="Times New Roman"/>
                <w:sz w:val="28"/>
                <w:szCs w:val="28"/>
              </w:rPr>
              <w:t>Оценка</w:t>
            </w:r>
          </w:p>
        </w:tc>
        <w:tc>
          <w:tcPr>
            <w:tcW w:w="5806" w:type="dxa"/>
          </w:tcPr>
          <w:p w:rsidR="00684E0A" w:rsidRDefault="00684E0A" w:rsidP="00685A1E">
            <w:pPr>
              <w:rPr>
                <w:rFonts w:ascii="Times New Roman" w:hAnsi="Times New Roman" w:cs="Times New Roman"/>
                <w:sz w:val="28"/>
                <w:szCs w:val="28"/>
              </w:rPr>
            </w:pPr>
            <w:r>
              <w:rPr>
                <w:rFonts w:ascii="Times New Roman" w:hAnsi="Times New Roman" w:cs="Times New Roman"/>
                <w:sz w:val="28"/>
                <w:szCs w:val="28"/>
              </w:rPr>
              <w:t>Критерии оценивания выступления</w:t>
            </w:r>
          </w:p>
        </w:tc>
      </w:tr>
      <w:tr w:rsidR="00684E0A" w:rsidTr="00684E0A">
        <w:tc>
          <w:tcPr>
            <w:tcW w:w="3539" w:type="dxa"/>
          </w:tcPr>
          <w:p w:rsidR="00684E0A" w:rsidRDefault="00684E0A" w:rsidP="00684E0A">
            <w:pPr>
              <w:jc w:val="center"/>
              <w:rPr>
                <w:rFonts w:ascii="Times New Roman" w:hAnsi="Times New Roman" w:cs="Times New Roman"/>
                <w:sz w:val="28"/>
                <w:szCs w:val="28"/>
              </w:rPr>
            </w:pPr>
            <w:r>
              <w:rPr>
                <w:rFonts w:ascii="Times New Roman" w:hAnsi="Times New Roman" w:cs="Times New Roman"/>
                <w:sz w:val="28"/>
                <w:szCs w:val="28"/>
              </w:rPr>
              <w:t>5(«отлично»)</w:t>
            </w:r>
          </w:p>
        </w:tc>
        <w:tc>
          <w:tcPr>
            <w:tcW w:w="5806" w:type="dxa"/>
          </w:tcPr>
          <w:p w:rsidR="00684E0A" w:rsidRDefault="00684E0A" w:rsidP="00685A1E">
            <w:pPr>
              <w:rPr>
                <w:rFonts w:ascii="Times New Roman" w:hAnsi="Times New Roman" w:cs="Times New Roman"/>
                <w:sz w:val="28"/>
                <w:szCs w:val="28"/>
              </w:rPr>
            </w:pPr>
            <w:r>
              <w:rPr>
                <w:rFonts w:ascii="Times New Roman" w:hAnsi="Times New Roman" w:cs="Times New Roman"/>
                <w:sz w:val="28"/>
                <w:szCs w:val="28"/>
              </w:rPr>
              <w:t xml:space="preserve">Технически качественное и художественно осмысленное исполнение, отвечающее всем </w:t>
            </w:r>
            <w:r>
              <w:rPr>
                <w:rFonts w:ascii="Times New Roman" w:hAnsi="Times New Roman" w:cs="Times New Roman"/>
                <w:sz w:val="28"/>
                <w:szCs w:val="28"/>
              </w:rPr>
              <w:lastRenderedPageBreak/>
              <w:t>требованиям на данном этапе обучения</w:t>
            </w:r>
          </w:p>
        </w:tc>
      </w:tr>
      <w:tr w:rsidR="00684E0A" w:rsidTr="00684E0A">
        <w:tc>
          <w:tcPr>
            <w:tcW w:w="3539" w:type="dxa"/>
          </w:tcPr>
          <w:p w:rsidR="00684E0A" w:rsidRDefault="00237F19" w:rsidP="00237F19">
            <w:pPr>
              <w:jc w:val="center"/>
              <w:rPr>
                <w:rFonts w:ascii="Times New Roman" w:hAnsi="Times New Roman" w:cs="Times New Roman"/>
                <w:sz w:val="28"/>
                <w:szCs w:val="28"/>
              </w:rPr>
            </w:pPr>
            <w:r>
              <w:rPr>
                <w:rFonts w:ascii="Times New Roman" w:hAnsi="Times New Roman" w:cs="Times New Roman"/>
                <w:sz w:val="28"/>
                <w:szCs w:val="28"/>
              </w:rPr>
              <w:lastRenderedPageBreak/>
              <w:t>4(«хорошо»)</w:t>
            </w:r>
          </w:p>
        </w:tc>
        <w:tc>
          <w:tcPr>
            <w:tcW w:w="5806" w:type="dxa"/>
          </w:tcPr>
          <w:p w:rsidR="00684E0A" w:rsidRDefault="00237F19" w:rsidP="00685A1E">
            <w:pPr>
              <w:rPr>
                <w:rFonts w:ascii="Times New Roman" w:hAnsi="Times New Roman" w:cs="Times New Roman"/>
                <w:sz w:val="28"/>
                <w:szCs w:val="28"/>
              </w:rPr>
            </w:pPr>
            <w:r>
              <w:rPr>
                <w:rFonts w:ascii="Times New Roman" w:hAnsi="Times New Roman" w:cs="Times New Roman"/>
                <w:sz w:val="28"/>
                <w:szCs w:val="28"/>
              </w:rPr>
              <w:t>Отметка отражает грамотное исполнение с небольшими недочетами (как в техническом плане, так и в художественном)</w:t>
            </w:r>
          </w:p>
        </w:tc>
      </w:tr>
      <w:tr w:rsidR="00684E0A" w:rsidTr="00684E0A">
        <w:tc>
          <w:tcPr>
            <w:tcW w:w="3539" w:type="dxa"/>
          </w:tcPr>
          <w:p w:rsidR="00684E0A" w:rsidRDefault="00237F19" w:rsidP="00237F19">
            <w:pPr>
              <w:jc w:val="center"/>
              <w:rPr>
                <w:rFonts w:ascii="Times New Roman" w:hAnsi="Times New Roman" w:cs="Times New Roman"/>
                <w:sz w:val="28"/>
                <w:szCs w:val="28"/>
              </w:rPr>
            </w:pPr>
            <w:r>
              <w:rPr>
                <w:rFonts w:ascii="Times New Roman" w:hAnsi="Times New Roman" w:cs="Times New Roman"/>
                <w:sz w:val="28"/>
                <w:szCs w:val="28"/>
              </w:rPr>
              <w:t>3(«удовлетворительно»)</w:t>
            </w:r>
          </w:p>
        </w:tc>
        <w:tc>
          <w:tcPr>
            <w:tcW w:w="5806" w:type="dxa"/>
          </w:tcPr>
          <w:p w:rsidR="00684E0A" w:rsidRDefault="00237F19" w:rsidP="00685A1E">
            <w:pPr>
              <w:rPr>
                <w:rFonts w:ascii="Times New Roman" w:hAnsi="Times New Roman" w:cs="Times New Roman"/>
                <w:sz w:val="28"/>
                <w:szCs w:val="28"/>
              </w:rPr>
            </w:pPr>
            <w:r>
              <w:rPr>
                <w:rFonts w:ascii="Times New Roman"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684E0A" w:rsidTr="00684E0A">
        <w:tc>
          <w:tcPr>
            <w:tcW w:w="3539" w:type="dxa"/>
          </w:tcPr>
          <w:p w:rsidR="00684E0A" w:rsidRDefault="00237F19" w:rsidP="00237F19">
            <w:pPr>
              <w:jc w:val="center"/>
              <w:rPr>
                <w:rFonts w:ascii="Times New Roman" w:hAnsi="Times New Roman" w:cs="Times New Roman"/>
                <w:sz w:val="28"/>
                <w:szCs w:val="28"/>
              </w:rPr>
            </w:pPr>
            <w:r>
              <w:rPr>
                <w:rFonts w:ascii="Times New Roman" w:hAnsi="Times New Roman" w:cs="Times New Roman"/>
                <w:sz w:val="28"/>
                <w:szCs w:val="28"/>
              </w:rPr>
              <w:t>2(«неудовлетворительно»)</w:t>
            </w:r>
          </w:p>
        </w:tc>
        <w:tc>
          <w:tcPr>
            <w:tcW w:w="5806" w:type="dxa"/>
          </w:tcPr>
          <w:p w:rsidR="00684E0A" w:rsidRDefault="00237F19" w:rsidP="00685A1E">
            <w:pPr>
              <w:rPr>
                <w:rFonts w:ascii="Times New Roman" w:hAnsi="Times New Roman" w:cs="Times New Roman"/>
                <w:sz w:val="28"/>
                <w:szCs w:val="28"/>
              </w:rPr>
            </w:pPr>
            <w:r>
              <w:rPr>
                <w:rFonts w:ascii="Times New Roman" w:hAnsi="Times New Roman" w:cs="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684E0A" w:rsidTr="00684E0A">
        <w:tc>
          <w:tcPr>
            <w:tcW w:w="3539" w:type="dxa"/>
          </w:tcPr>
          <w:p w:rsidR="00684E0A" w:rsidRDefault="00237F19" w:rsidP="00237F19">
            <w:pPr>
              <w:jc w:val="center"/>
              <w:rPr>
                <w:rFonts w:ascii="Times New Roman" w:hAnsi="Times New Roman" w:cs="Times New Roman"/>
                <w:sz w:val="28"/>
                <w:szCs w:val="28"/>
              </w:rPr>
            </w:pPr>
            <w:r>
              <w:rPr>
                <w:rFonts w:ascii="Times New Roman" w:hAnsi="Times New Roman" w:cs="Times New Roman"/>
                <w:sz w:val="28"/>
                <w:szCs w:val="28"/>
              </w:rPr>
              <w:t>«зачет» (без отметки)</w:t>
            </w:r>
          </w:p>
        </w:tc>
        <w:tc>
          <w:tcPr>
            <w:tcW w:w="5806" w:type="dxa"/>
          </w:tcPr>
          <w:p w:rsidR="00684E0A" w:rsidRDefault="00237F19" w:rsidP="00685A1E">
            <w:pPr>
              <w:rPr>
                <w:rFonts w:ascii="Times New Roman" w:hAnsi="Times New Roman" w:cs="Times New Roman"/>
                <w:sz w:val="28"/>
                <w:szCs w:val="28"/>
              </w:rPr>
            </w:pPr>
            <w:r>
              <w:rPr>
                <w:rFonts w:ascii="Times New Roman" w:hAnsi="Times New Roman" w:cs="Times New Roman"/>
                <w:sz w:val="28"/>
                <w:szCs w:val="28"/>
              </w:rPr>
              <w:t>Отражает достаточный уровень подготовки и исполнения на данном этапе обучения</w:t>
            </w:r>
          </w:p>
        </w:tc>
      </w:tr>
    </w:tbl>
    <w:p w:rsidR="00684E0A" w:rsidRDefault="00684E0A" w:rsidP="00685A1E">
      <w:pPr>
        <w:spacing w:after="0"/>
        <w:rPr>
          <w:rFonts w:ascii="Times New Roman" w:hAnsi="Times New Roman" w:cs="Times New Roman"/>
          <w:sz w:val="28"/>
          <w:szCs w:val="28"/>
        </w:rPr>
      </w:pPr>
    </w:p>
    <w:p w:rsidR="00237F19" w:rsidRDefault="00237F19" w:rsidP="00685A1E">
      <w:pPr>
        <w:spacing w:after="0"/>
        <w:rPr>
          <w:rFonts w:ascii="Times New Roman" w:hAnsi="Times New Roman" w:cs="Times New Roman"/>
          <w:sz w:val="28"/>
          <w:szCs w:val="28"/>
        </w:rPr>
      </w:pPr>
    </w:p>
    <w:p w:rsidR="00237F19" w:rsidRDefault="00237F19" w:rsidP="00237F19">
      <w:pPr>
        <w:pStyle w:val="a4"/>
        <w:numPr>
          <w:ilvl w:val="0"/>
          <w:numId w:val="1"/>
        </w:numPr>
        <w:spacing w:after="0"/>
        <w:jc w:val="center"/>
        <w:rPr>
          <w:rFonts w:ascii="Times New Roman" w:hAnsi="Times New Roman" w:cs="Times New Roman"/>
          <w:b/>
          <w:sz w:val="32"/>
          <w:szCs w:val="32"/>
        </w:rPr>
      </w:pPr>
      <w:r>
        <w:rPr>
          <w:rFonts w:ascii="Times New Roman" w:hAnsi="Times New Roman" w:cs="Times New Roman"/>
          <w:b/>
          <w:sz w:val="32"/>
          <w:szCs w:val="32"/>
        </w:rPr>
        <w:t>Методическое обеспечение учебного процесса</w:t>
      </w:r>
    </w:p>
    <w:p w:rsidR="00237F19" w:rsidRDefault="00237F19" w:rsidP="00237F19">
      <w:pPr>
        <w:jc w:val="center"/>
      </w:pPr>
    </w:p>
    <w:p w:rsidR="00237F19" w:rsidRDefault="00237F19" w:rsidP="00237F19">
      <w:pPr>
        <w:pStyle w:val="a4"/>
        <w:numPr>
          <w:ilvl w:val="3"/>
          <w:numId w:val="1"/>
        </w:numPr>
        <w:rPr>
          <w:rFonts w:ascii="Times New Roman" w:hAnsi="Times New Roman" w:cs="Times New Roman"/>
          <w:sz w:val="28"/>
          <w:szCs w:val="28"/>
          <w:u w:val="single"/>
        </w:rPr>
      </w:pPr>
      <w:r w:rsidRPr="00237F19">
        <w:rPr>
          <w:rFonts w:ascii="Times New Roman" w:hAnsi="Times New Roman" w:cs="Times New Roman"/>
          <w:sz w:val="28"/>
          <w:szCs w:val="28"/>
          <w:u w:val="single"/>
        </w:rPr>
        <w:t>Методические рекомендации преподавателям</w:t>
      </w:r>
    </w:p>
    <w:p w:rsidR="00237F19" w:rsidRDefault="00237F19" w:rsidP="00237F19"/>
    <w:p w:rsidR="00237F19" w:rsidRDefault="00237F19" w:rsidP="00237F19">
      <w:pPr>
        <w:rPr>
          <w:rFonts w:ascii="Times New Roman" w:hAnsi="Times New Roman" w:cs="Times New Roman"/>
          <w:sz w:val="28"/>
          <w:szCs w:val="28"/>
        </w:rPr>
      </w:pPr>
      <w:r>
        <w:rPr>
          <w:rFonts w:ascii="Times New Roman" w:hAnsi="Times New Roman" w:cs="Times New Roman"/>
          <w:sz w:val="28"/>
          <w:szCs w:val="28"/>
        </w:rPr>
        <w:t xml:space="preserve">   Для успешной реализации программы по учебному предмету «Концертмейстерский класс» в школе наличествует ряд квалифицированных 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w:t>
      </w:r>
    </w:p>
    <w:p w:rsidR="00237F19" w:rsidRDefault="00237F19" w:rsidP="00237F19">
      <w:pPr>
        <w:rPr>
          <w:rFonts w:ascii="Times New Roman" w:hAnsi="Times New Roman" w:cs="Times New Roman"/>
          <w:sz w:val="28"/>
          <w:szCs w:val="28"/>
        </w:rPr>
      </w:pPr>
      <w:r>
        <w:rPr>
          <w:rFonts w:ascii="Times New Roman" w:hAnsi="Times New Roman" w:cs="Times New Roman"/>
          <w:sz w:val="28"/>
          <w:szCs w:val="28"/>
        </w:rPr>
        <w:t xml:space="preserve">    В работе с учащимися преподаватель должен следовать принципам последовательности, постепенности, доступности, наглядности</w:t>
      </w:r>
      <w:r w:rsidR="00CB35B5">
        <w:rPr>
          <w:rFonts w:ascii="Times New Roman" w:hAnsi="Times New Roman" w:cs="Times New Roman"/>
          <w:sz w:val="28"/>
          <w:szCs w:val="28"/>
        </w:rPr>
        <w:t xml:space="preserve"> в освоении материала.</w:t>
      </w:r>
    </w:p>
    <w:p w:rsidR="00CB35B5" w:rsidRDefault="00CB35B5" w:rsidP="00237F19">
      <w:pPr>
        <w:rPr>
          <w:rFonts w:ascii="Times New Roman" w:hAnsi="Times New Roman" w:cs="Times New Roman"/>
          <w:sz w:val="28"/>
          <w:szCs w:val="28"/>
        </w:rPr>
      </w:pPr>
      <w:r>
        <w:rPr>
          <w:rFonts w:ascii="Times New Roman" w:hAnsi="Times New Roman" w:cs="Times New Roman"/>
          <w:sz w:val="28"/>
          <w:szCs w:val="28"/>
        </w:rPr>
        <w:t xml:space="preserve">    Весь процесс обучения строится по принципу – от простого к сложному. При этом учитываются индивидуальные особенности ученика, его физические данные, уровень развития музыкальных способностей и пианистическая подготовка, полученная в классе специального фортепиано.</w:t>
      </w:r>
    </w:p>
    <w:p w:rsidR="00CB35B5" w:rsidRDefault="00CB35B5" w:rsidP="00237F19">
      <w:pPr>
        <w:rPr>
          <w:rFonts w:ascii="Times New Roman" w:hAnsi="Times New Roman" w:cs="Times New Roman"/>
          <w:sz w:val="28"/>
          <w:szCs w:val="28"/>
        </w:rPr>
      </w:pPr>
      <w:r>
        <w:rPr>
          <w:rFonts w:ascii="Times New Roman" w:hAnsi="Times New Roman" w:cs="Times New Roman"/>
          <w:sz w:val="28"/>
          <w:szCs w:val="28"/>
        </w:rPr>
        <w:t xml:space="preserve">   Важной задачей предмета является развитие навыков самостоятельной работы над произведением. Ученик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w:t>
      </w:r>
    </w:p>
    <w:p w:rsidR="00CB35B5" w:rsidRDefault="00CB35B5" w:rsidP="00237F19">
      <w:pPr>
        <w:rPr>
          <w:rFonts w:ascii="Times New Roman" w:hAnsi="Times New Roman" w:cs="Times New Roman"/>
          <w:sz w:val="28"/>
          <w:szCs w:val="28"/>
        </w:rPr>
      </w:pPr>
      <w:r>
        <w:rPr>
          <w:rFonts w:ascii="Times New Roman" w:hAnsi="Times New Roman" w:cs="Times New Roman"/>
          <w:sz w:val="28"/>
          <w:szCs w:val="28"/>
        </w:rPr>
        <w:lastRenderedPageBreak/>
        <w:t xml:space="preserve">  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особенности и степень подготовки обучающегося.</w:t>
      </w:r>
    </w:p>
    <w:p w:rsidR="00B8590B" w:rsidRDefault="005D4DE6" w:rsidP="00237F19">
      <w:pPr>
        <w:rPr>
          <w:rFonts w:ascii="Times New Roman" w:hAnsi="Times New Roman" w:cs="Times New Roman"/>
          <w:sz w:val="28"/>
          <w:szCs w:val="28"/>
        </w:rPr>
      </w:pPr>
      <w:r>
        <w:rPr>
          <w:rFonts w:ascii="Times New Roman" w:hAnsi="Times New Roman" w:cs="Times New Roman"/>
          <w:sz w:val="28"/>
          <w:szCs w:val="28"/>
        </w:rPr>
        <w:t xml:space="preserve">  В репертуар необходимо включать произведения, доступные ученику по степени технической и образной сложности, высокохудожественные по содержанию,</w:t>
      </w:r>
      <w:r w:rsidR="00DC250E">
        <w:rPr>
          <w:rFonts w:ascii="Times New Roman" w:hAnsi="Times New Roman" w:cs="Times New Roman"/>
          <w:sz w:val="28"/>
          <w:szCs w:val="28"/>
        </w:rPr>
        <w:t xml:space="preserve"> разнообразные по стилю, </w:t>
      </w:r>
      <w:r w:rsidR="00B8590B">
        <w:rPr>
          <w:rFonts w:ascii="Times New Roman" w:hAnsi="Times New Roman" w:cs="Times New Roman"/>
          <w:sz w:val="28"/>
          <w:szCs w:val="28"/>
        </w:rPr>
        <w:t>жанрам, форме и фактуре.</w:t>
      </w:r>
    </w:p>
    <w:p w:rsidR="00B8590B" w:rsidRDefault="00B8590B" w:rsidP="00237F19">
      <w:pPr>
        <w:rPr>
          <w:rFonts w:ascii="Times New Roman" w:hAnsi="Times New Roman" w:cs="Times New Roman"/>
          <w:sz w:val="28"/>
          <w:szCs w:val="28"/>
        </w:rPr>
      </w:pPr>
      <w:r>
        <w:rPr>
          <w:rFonts w:ascii="Times New Roman" w:hAnsi="Times New Roman" w:cs="Times New Roman"/>
          <w:sz w:val="28"/>
          <w:szCs w:val="28"/>
        </w:rPr>
        <w:t xml:space="preserve">   Основное место в репертуаре должна занимать академическая музыка как отечественных, так и зарубежных композиторов.</w:t>
      </w:r>
    </w:p>
    <w:p w:rsidR="00066501" w:rsidRDefault="00066501" w:rsidP="00237F19">
      <w:pPr>
        <w:rPr>
          <w:rFonts w:ascii="Times New Roman" w:hAnsi="Times New Roman" w:cs="Times New Roman"/>
          <w:sz w:val="28"/>
          <w:szCs w:val="28"/>
        </w:rPr>
      </w:pPr>
    </w:p>
    <w:p w:rsidR="005D4DE6" w:rsidRPr="00B8590B" w:rsidRDefault="00B8590B" w:rsidP="00B8590B">
      <w:pPr>
        <w:pStyle w:val="a4"/>
        <w:numPr>
          <w:ilvl w:val="1"/>
          <w:numId w:val="5"/>
        </w:numPr>
        <w:jc w:val="center"/>
        <w:rPr>
          <w:rFonts w:ascii="Times New Roman" w:hAnsi="Times New Roman" w:cs="Times New Roman"/>
          <w:sz w:val="28"/>
          <w:szCs w:val="28"/>
          <w:u w:val="single"/>
        </w:rPr>
      </w:pPr>
      <w:r w:rsidRPr="00B8590B">
        <w:rPr>
          <w:rFonts w:ascii="Times New Roman" w:hAnsi="Times New Roman" w:cs="Times New Roman"/>
          <w:sz w:val="28"/>
          <w:szCs w:val="28"/>
          <w:u w:val="single"/>
        </w:rPr>
        <w:t>Методические рекомендации при работе с учащимися в классе вокального аккомпанемента</w:t>
      </w:r>
    </w:p>
    <w:p w:rsidR="00B8590B" w:rsidRDefault="00B8590B" w:rsidP="00B8590B">
      <w:pPr>
        <w:rPr>
          <w:rFonts w:ascii="Times New Roman" w:hAnsi="Times New Roman" w:cs="Times New Roman"/>
          <w:sz w:val="28"/>
          <w:szCs w:val="28"/>
        </w:rPr>
      </w:pPr>
      <w:r>
        <w:t xml:space="preserve">   </w:t>
      </w:r>
      <w:r w:rsidRPr="00B8590B">
        <w:rPr>
          <w:rFonts w:ascii="Times New Roman" w:hAnsi="Times New Roman" w:cs="Times New Roman"/>
          <w:sz w:val="28"/>
          <w:szCs w:val="28"/>
        </w:rPr>
        <w:t>Ученику-концертмейстеру необходим предварительный этап работы</w:t>
      </w:r>
      <w:r>
        <w:rPr>
          <w:rFonts w:ascii="Times New Roman" w:hAnsi="Times New Roman" w:cs="Times New Roman"/>
          <w:sz w:val="28"/>
          <w:szCs w:val="28"/>
        </w:rPr>
        <w:t xml:space="preserve"> над вокальным сочинением. А именно: знание вокальной строчки, осмысление поэтического текста, определение жанра произведения (колыбельная, баркарола, полька, мазурка, вальс, марш и т.д.). Необходимо научить ученика петь вокальную строчку под собственный аккомпанемент.</w:t>
      </w:r>
    </w:p>
    <w:p w:rsidR="00B8590B" w:rsidRDefault="00B8590B" w:rsidP="00B8590B">
      <w:pPr>
        <w:rPr>
          <w:rFonts w:ascii="Times New Roman" w:hAnsi="Times New Roman" w:cs="Times New Roman"/>
          <w:sz w:val="28"/>
          <w:szCs w:val="28"/>
        </w:rPr>
      </w:pPr>
      <w:r>
        <w:rPr>
          <w:rFonts w:ascii="Times New Roman" w:hAnsi="Times New Roman" w:cs="Times New Roman"/>
          <w:sz w:val="28"/>
          <w:szCs w:val="28"/>
        </w:rPr>
        <w:t xml:space="preserve">    Большое</w:t>
      </w:r>
      <w:r w:rsidR="00F53698">
        <w:rPr>
          <w:rFonts w:ascii="Times New Roman" w:hAnsi="Times New Roman" w:cs="Times New Roman"/>
          <w:sz w:val="28"/>
          <w:szCs w:val="28"/>
        </w:rPr>
        <w:t xml:space="preserve">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w:t>
      </w:r>
      <w:r w:rsidR="00B8785E">
        <w:rPr>
          <w:rFonts w:ascii="Times New Roman" w:hAnsi="Times New Roman" w:cs="Times New Roman"/>
          <w:sz w:val="28"/>
          <w:szCs w:val="28"/>
        </w:rPr>
        <w:t>, состояния его голоса и от правильно выбранного темпа.</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xml:space="preserve">    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xml:space="preserve">     Одна из первостепенных задач преподавателя –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xml:space="preserve">   Обучающиеся должны получить первоначальные знания о вокальной технологии и понимать:</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как вокалист берет и держит дыхание;</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что такое пение «на опоре» и «бездыханное» пение;</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различие между чистой и фальшивой интонацией;</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t>- что такое «филировка» звука, пение «</w:t>
      </w:r>
      <w:proofErr w:type="spellStart"/>
      <w:r>
        <w:rPr>
          <w:rFonts w:ascii="Times New Roman" w:hAnsi="Times New Roman" w:cs="Times New Roman"/>
          <w:sz w:val="28"/>
          <w:szCs w:val="28"/>
          <w:lang w:val="en-US"/>
        </w:rPr>
        <w:t>portamento</w:t>
      </w:r>
      <w:proofErr w:type="spellEnd"/>
      <w:r>
        <w:rPr>
          <w:rFonts w:ascii="Times New Roman" w:hAnsi="Times New Roman" w:cs="Times New Roman"/>
          <w:sz w:val="28"/>
          <w:szCs w:val="28"/>
        </w:rPr>
        <w:t>» и т.д.</w:t>
      </w:r>
    </w:p>
    <w:p w:rsidR="00B8785E" w:rsidRDefault="00B8785E" w:rsidP="00B8590B">
      <w:pPr>
        <w:rPr>
          <w:rFonts w:ascii="Times New Roman" w:hAnsi="Times New Roman" w:cs="Times New Roman"/>
          <w:sz w:val="28"/>
          <w:szCs w:val="28"/>
        </w:rPr>
      </w:pPr>
      <w:r>
        <w:rPr>
          <w:rFonts w:ascii="Times New Roman" w:hAnsi="Times New Roman" w:cs="Times New Roman"/>
          <w:sz w:val="28"/>
          <w:szCs w:val="28"/>
        </w:rPr>
        <w:lastRenderedPageBreak/>
        <w:t xml:space="preserve">   Преподаватель должен четко проанализировать совместно с учеником структуру произведения, обозначив такие понятия, как вступление, заключение, сольные эпизоды. В сольных эпизодах важно сохранить общий эмоциональный настрой, не теряя формы произведения.</w:t>
      </w:r>
      <w:r w:rsidR="00F0678F">
        <w:rPr>
          <w:rFonts w:ascii="Times New Roman" w:hAnsi="Times New Roman" w:cs="Times New Roman"/>
          <w:sz w:val="28"/>
          <w:szCs w:val="28"/>
        </w:rPr>
        <w:t xml:space="preserve"> Вступление, заключение и проигрыши должны быть частью целого и подчиняться единому художественному замыслу.</w:t>
      </w:r>
    </w:p>
    <w:p w:rsidR="00F0678F" w:rsidRDefault="00F0678F" w:rsidP="00B8590B">
      <w:pPr>
        <w:rPr>
          <w:rFonts w:ascii="Times New Roman" w:hAnsi="Times New Roman" w:cs="Times New Roman"/>
          <w:sz w:val="28"/>
          <w:szCs w:val="28"/>
        </w:rPr>
      </w:pPr>
      <w:r>
        <w:rPr>
          <w:rFonts w:ascii="Times New Roman" w:hAnsi="Times New Roman" w:cs="Times New Roman"/>
          <w:sz w:val="28"/>
          <w:szCs w:val="28"/>
        </w:rPr>
        <w:t xml:space="preserve">   Необходимо сразу определить основной темп произведения, а также обратить внимание на темповые отклонения, ферматы, цезуры и т.д.</w:t>
      </w:r>
      <w:r w:rsidR="00724EBB">
        <w:rPr>
          <w:rFonts w:ascii="Times New Roman" w:hAnsi="Times New Roman" w:cs="Times New Roman"/>
          <w:sz w:val="28"/>
          <w:szCs w:val="28"/>
        </w:rPr>
        <w:t xml:space="preserve"> Подобные отступления диктуются стилистическими требованиями и особенностями индивидуальной интерпретации произведения у каждого солиста.</w:t>
      </w:r>
    </w:p>
    <w:p w:rsidR="00724EBB" w:rsidRDefault="00724EBB" w:rsidP="00B8590B">
      <w:pPr>
        <w:rPr>
          <w:rFonts w:ascii="Times New Roman" w:hAnsi="Times New Roman" w:cs="Times New Roman"/>
          <w:sz w:val="28"/>
          <w:szCs w:val="28"/>
        </w:rPr>
      </w:pPr>
      <w:r>
        <w:rPr>
          <w:rFonts w:ascii="Times New Roman" w:hAnsi="Times New Roman" w:cs="Times New Roman"/>
          <w:sz w:val="28"/>
          <w:szCs w:val="28"/>
        </w:rPr>
        <w:t xml:space="preserve">    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слушания всей фактуры.</w:t>
      </w:r>
    </w:p>
    <w:p w:rsidR="00002D53" w:rsidRDefault="00002D53" w:rsidP="00B8590B">
      <w:pPr>
        <w:rPr>
          <w:rFonts w:ascii="Times New Roman" w:hAnsi="Times New Roman" w:cs="Times New Roman"/>
          <w:sz w:val="28"/>
          <w:szCs w:val="28"/>
        </w:rPr>
      </w:pPr>
      <w:r>
        <w:rPr>
          <w:rFonts w:ascii="Times New Roman" w:hAnsi="Times New Roman" w:cs="Times New Roman"/>
          <w:sz w:val="28"/>
          <w:szCs w:val="28"/>
        </w:rPr>
        <w:t>Концертмейстер должен выполнять не только функцию аккомпаниатора, но функцию дирижера, иметь навык целостного восприятия 3-строчной или многострочной фактуры.</w:t>
      </w:r>
    </w:p>
    <w:p w:rsidR="00002D53" w:rsidRDefault="00002D53" w:rsidP="00002D53">
      <w:pPr>
        <w:jc w:val="center"/>
        <w:rPr>
          <w:rFonts w:ascii="Times New Roman" w:hAnsi="Times New Roman" w:cs="Times New Roman"/>
          <w:sz w:val="28"/>
          <w:szCs w:val="28"/>
          <w:u w:val="single"/>
        </w:rPr>
      </w:pPr>
    </w:p>
    <w:p w:rsidR="00002D53" w:rsidRPr="00002D53" w:rsidRDefault="00002D53" w:rsidP="00002D53">
      <w:pPr>
        <w:pStyle w:val="a4"/>
        <w:numPr>
          <w:ilvl w:val="1"/>
          <w:numId w:val="5"/>
        </w:numPr>
        <w:jc w:val="center"/>
        <w:rPr>
          <w:rFonts w:ascii="Times New Roman" w:hAnsi="Times New Roman" w:cs="Times New Roman"/>
          <w:sz w:val="28"/>
          <w:szCs w:val="28"/>
          <w:u w:val="single"/>
        </w:rPr>
      </w:pPr>
      <w:r w:rsidRPr="00002D53">
        <w:rPr>
          <w:rFonts w:ascii="Times New Roman" w:hAnsi="Times New Roman" w:cs="Times New Roman"/>
          <w:sz w:val="28"/>
          <w:szCs w:val="28"/>
          <w:u w:val="single"/>
        </w:rPr>
        <w:t>Методические рекомендации при работе с учащимися в классе скрипичного аккомпанемента</w:t>
      </w:r>
    </w:p>
    <w:p w:rsidR="00002D53" w:rsidRDefault="00002D53" w:rsidP="00002D53">
      <w:pPr>
        <w:rPr>
          <w:rFonts w:ascii="Times New Roman" w:hAnsi="Times New Roman" w:cs="Times New Roman"/>
          <w:sz w:val="28"/>
          <w:szCs w:val="28"/>
        </w:rPr>
      </w:pPr>
      <w:r w:rsidRPr="00002D53">
        <w:rPr>
          <w:rFonts w:ascii="Times New Roman" w:hAnsi="Times New Roman" w:cs="Times New Roman"/>
          <w:sz w:val="28"/>
          <w:szCs w:val="28"/>
        </w:rPr>
        <w:t xml:space="preserve">   Необходимо познакомить</w:t>
      </w:r>
      <w:r>
        <w:rPr>
          <w:rFonts w:ascii="Times New Roman" w:hAnsi="Times New Roman" w:cs="Times New Roman"/>
          <w:sz w:val="28"/>
          <w:szCs w:val="28"/>
        </w:rPr>
        <w:t xml:space="preserve"> ученика с инструментом, с его строением, названием частей (корпус, дека, гриф, </w:t>
      </w:r>
      <w:proofErr w:type="spellStart"/>
      <w:r>
        <w:rPr>
          <w:rFonts w:ascii="Times New Roman" w:hAnsi="Times New Roman" w:cs="Times New Roman"/>
          <w:sz w:val="28"/>
          <w:szCs w:val="28"/>
        </w:rPr>
        <w:t>подгрифник</w:t>
      </w:r>
      <w:proofErr w:type="spellEnd"/>
      <w:r>
        <w:rPr>
          <w:rFonts w:ascii="Times New Roman" w:hAnsi="Times New Roman" w:cs="Times New Roman"/>
          <w:sz w:val="28"/>
          <w:szCs w:val="28"/>
        </w:rPr>
        <w:t xml:space="preserve">, струны, подставка, колки), спецификой строя. Скрипичные штрихи, как и </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отличаются от фортепианных. Помимо легато и стаккато, это: </w:t>
      </w:r>
      <w:proofErr w:type="spellStart"/>
      <w:r>
        <w:rPr>
          <w:rFonts w:ascii="Times New Roman" w:hAnsi="Times New Roman" w:cs="Times New Roman"/>
          <w:sz w:val="28"/>
          <w:szCs w:val="28"/>
        </w:rPr>
        <w:t>деташе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мартле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сотийе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спиккато</w:t>
      </w:r>
      <w:proofErr w:type="spellEnd"/>
      <w:r>
        <w:rPr>
          <w:rFonts w:ascii="Times New Roman" w:hAnsi="Times New Roman" w:cs="Times New Roman"/>
          <w:sz w:val="28"/>
          <w:szCs w:val="28"/>
        </w:rPr>
        <w:t>, рикошет, пиццикато.</w:t>
      </w:r>
    </w:p>
    <w:p w:rsidR="00002D53" w:rsidRDefault="00002D53" w:rsidP="00002D53">
      <w:pPr>
        <w:rPr>
          <w:rFonts w:ascii="Times New Roman" w:hAnsi="Times New Roman" w:cs="Times New Roman"/>
          <w:sz w:val="28"/>
          <w:szCs w:val="28"/>
        </w:rPr>
      </w:pPr>
    </w:p>
    <w:p w:rsidR="00002D53" w:rsidRDefault="00002D53" w:rsidP="00002D53">
      <w:pPr>
        <w:rPr>
          <w:rFonts w:ascii="Times New Roman" w:hAnsi="Times New Roman" w:cs="Times New Roman"/>
          <w:sz w:val="28"/>
          <w:szCs w:val="28"/>
        </w:rPr>
      </w:pPr>
      <w:r>
        <w:rPr>
          <w:rFonts w:ascii="Times New Roman" w:hAnsi="Times New Roman" w:cs="Times New Roman"/>
          <w:sz w:val="28"/>
          <w:szCs w:val="28"/>
        </w:rPr>
        <w:t xml:space="preserve">     Скрипка – это инструмент, звучащий, в основном, в высоком регистре, поэтому пианисту необходимо уделять больше внимания среднему и низкому регистру</w:t>
      </w:r>
      <w:r w:rsidR="004917F6">
        <w:rPr>
          <w:rFonts w:ascii="Times New Roman" w:hAnsi="Times New Roman" w:cs="Times New Roman"/>
          <w:sz w:val="28"/>
          <w:szCs w:val="28"/>
        </w:rPr>
        <w:t>, чтобы общее звучание было выстроенным и гармоничным. Нельзя форсировать звучание рояля в верхнем регистре, так как это помешает восприятию скрипичной партии.</w:t>
      </w:r>
    </w:p>
    <w:p w:rsidR="004917F6" w:rsidRDefault="004917F6" w:rsidP="00002D53">
      <w:pPr>
        <w:rPr>
          <w:rFonts w:ascii="Times New Roman" w:hAnsi="Times New Roman" w:cs="Times New Roman"/>
          <w:sz w:val="28"/>
          <w:szCs w:val="28"/>
        </w:rPr>
      </w:pPr>
      <w:r>
        <w:rPr>
          <w:rFonts w:ascii="Times New Roman" w:hAnsi="Times New Roman" w:cs="Times New Roman"/>
          <w:sz w:val="28"/>
          <w:szCs w:val="28"/>
        </w:rPr>
        <w:t xml:space="preserve">   Пианисту-концертмейстеру следует стремиться в своем исполнении к тембровой красочности звука, особенно это важно в произведениях, где пианист исполняет партию оркестра.</w:t>
      </w:r>
    </w:p>
    <w:p w:rsidR="004917F6" w:rsidRDefault="004917F6" w:rsidP="00002D53">
      <w:pPr>
        <w:rPr>
          <w:rFonts w:ascii="Times New Roman" w:hAnsi="Times New Roman" w:cs="Times New Roman"/>
          <w:sz w:val="28"/>
          <w:szCs w:val="28"/>
        </w:rPr>
      </w:pPr>
      <w:r>
        <w:rPr>
          <w:rFonts w:ascii="Times New Roman" w:hAnsi="Times New Roman" w:cs="Times New Roman"/>
          <w:sz w:val="28"/>
          <w:szCs w:val="28"/>
        </w:rPr>
        <w:t xml:space="preserve">   Природа струнных инструментов – певучая, напоминает человеческий голос, и поэтому многое из того, что было отмечено у вокалистов,</w:t>
      </w:r>
      <w:r w:rsidR="006768AD">
        <w:rPr>
          <w:rFonts w:ascii="Times New Roman" w:hAnsi="Times New Roman" w:cs="Times New Roman"/>
          <w:sz w:val="28"/>
          <w:szCs w:val="28"/>
        </w:rPr>
        <w:t xml:space="preserve"> подходит и для аккомпанемента с</w:t>
      </w:r>
      <w:r>
        <w:rPr>
          <w:rFonts w:ascii="Times New Roman" w:hAnsi="Times New Roman" w:cs="Times New Roman"/>
          <w:sz w:val="28"/>
          <w:szCs w:val="28"/>
        </w:rPr>
        <w:t xml:space="preserve">крипичной партии. После взятия звука скрипач </w:t>
      </w:r>
      <w:r>
        <w:rPr>
          <w:rFonts w:ascii="Times New Roman" w:hAnsi="Times New Roman" w:cs="Times New Roman"/>
          <w:sz w:val="28"/>
          <w:szCs w:val="28"/>
        </w:rPr>
        <w:lastRenderedPageBreak/>
        <w:t>может его усиливать или убирать. А особый прием – вибрация – придает звуку особую выразительность.</w:t>
      </w:r>
    </w:p>
    <w:p w:rsidR="006768AD"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w:t>
      </w:r>
      <w:r w:rsidR="006768AD">
        <w:rPr>
          <w:rFonts w:ascii="Times New Roman" w:hAnsi="Times New Roman" w:cs="Times New Roman"/>
          <w:sz w:val="28"/>
          <w:szCs w:val="28"/>
        </w:rPr>
        <w:t>Концертмейстеру необходимо познакомиться со скрипичными штрихами, очень чутко прислушиваться к ним, уметь подражать им на фортепиано</w:t>
      </w:r>
      <w:r w:rsidR="00095EDC">
        <w:rPr>
          <w:rFonts w:ascii="Times New Roman" w:hAnsi="Times New Roman" w:cs="Times New Roman"/>
          <w:sz w:val="28"/>
          <w:szCs w:val="28"/>
        </w:rPr>
        <w:t xml:space="preserve"> </w:t>
      </w:r>
      <w:r w:rsidR="006768AD">
        <w:rPr>
          <w:rFonts w:ascii="Times New Roman" w:hAnsi="Times New Roman" w:cs="Times New Roman"/>
          <w:sz w:val="28"/>
          <w:szCs w:val="28"/>
        </w:rPr>
        <w:t>для достижения качественной ансамблевой игры.</w:t>
      </w:r>
    </w:p>
    <w:p w:rsidR="00C337AC"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w:t>
      </w:r>
      <w:r w:rsidR="00C337AC">
        <w:rPr>
          <w:rFonts w:ascii="Times New Roman" w:hAnsi="Times New Roman" w:cs="Times New Roman"/>
          <w:sz w:val="28"/>
          <w:szCs w:val="28"/>
        </w:rPr>
        <w:t xml:space="preserve">Важным моментом для учащегося-концертмейстера является соблюдение звукового баланса в произведении, умении играть </w:t>
      </w:r>
      <w:r w:rsidR="00C337AC">
        <w:rPr>
          <w:rFonts w:ascii="Times New Roman" w:hAnsi="Times New Roman" w:cs="Times New Roman"/>
          <w:sz w:val="28"/>
          <w:szCs w:val="28"/>
          <w:lang w:val="en-US"/>
        </w:rPr>
        <w:t>mf</w:t>
      </w:r>
      <w:r w:rsidR="00C337AC">
        <w:rPr>
          <w:rFonts w:ascii="Times New Roman" w:hAnsi="Times New Roman" w:cs="Times New Roman"/>
          <w:sz w:val="28"/>
          <w:szCs w:val="28"/>
        </w:rPr>
        <w:t xml:space="preserve">, </w:t>
      </w:r>
      <w:r w:rsidR="00C337AC">
        <w:rPr>
          <w:rFonts w:ascii="Times New Roman" w:hAnsi="Times New Roman" w:cs="Times New Roman"/>
          <w:sz w:val="28"/>
          <w:szCs w:val="28"/>
          <w:lang w:val="en-US"/>
        </w:rPr>
        <w:t>p</w:t>
      </w:r>
      <w:r w:rsidR="00C337AC">
        <w:rPr>
          <w:rFonts w:ascii="Times New Roman" w:hAnsi="Times New Roman" w:cs="Times New Roman"/>
          <w:sz w:val="28"/>
          <w:szCs w:val="28"/>
        </w:rPr>
        <w:t>,</w:t>
      </w:r>
      <w:r w:rsidR="00C337AC" w:rsidRPr="00C337AC">
        <w:rPr>
          <w:rFonts w:ascii="Times New Roman" w:hAnsi="Times New Roman" w:cs="Times New Roman"/>
          <w:sz w:val="28"/>
          <w:szCs w:val="28"/>
        </w:rPr>
        <w:t xml:space="preserve"> </w:t>
      </w:r>
      <w:r w:rsidR="00C337AC">
        <w:rPr>
          <w:rFonts w:ascii="Times New Roman" w:hAnsi="Times New Roman" w:cs="Times New Roman"/>
          <w:sz w:val="28"/>
          <w:szCs w:val="28"/>
          <w:lang w:val="en-US"/>
        </w:rPr>
        <w:t>pp</w:t>
      </w:r>
      <w:r w:rsidR="00C337AC">
        <w:rPr>
          <w:rFonts w:ascii="Times New Roman" w:hAnsi="Times New Roman" w:cs="Times New Roman"/>
          <w:sz w:val="28"/>
          <w:szCs w:val="28"/>
        </w:rPr>
        <w:t xml:space="preserve">, сохраняя </w:t>
      </w:r>
      <w:proofErr w:type="spellStart"/>
      <w:r w:rsidR="00C337AC">
        <w:rPr>
          <w:rFonts w:ascii="Times New Roman" w:hAnsi="Times New Roman" w:cs="Times New Roman"/>
          <w:sz w:val="28"/>
          <w:szCs w:val="28"/>
        </w:rPr>
        <w:t>тембральное</w:t>
      </w:r>
      <w:proofErr w:type="spellEnd"/>
      <w:r w:rsidR="00C337AC">
        <w:rPr>
          <w:rFonts w:ascii="Times New Roman" w:hAnsi="Times New Roman" w:cs="Times New Roman"/>
          <w:sz w:val="28"/>
          <w:szCs w:val="28"/>
        </w:rPr>
        <w:t xml:space="preserve">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w:t>
      </w:r>
    </w:p>
    <w:p w:rsidR="00C337AC"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w:t>
      </w:r>
      <w:r w:rsidR="00C337AC">
        <w:rPr>
          <w:rFonts w:ascii="Times New Roman" w:hAnsi="Times New Roman" w:cs="Times New Roman"/>
          <w:sz w:val="28"/>
          <w:szCs w:val="28"/>
        </w:rPr>
        <w:t>Следует обратить внимание на точность фразировки, на совпадения с солистом в длительностях</w:t>
      </w:r>
      <w:r>
        <w:rPr>
          <w:rFonts w:ascii="Times New Roman" w:hAnsi="Times New Roman" w:cs="Times New Roman"/>
          <w:sz w:val="28"/>
          <w:szCs w:val="28"/>
        </w:rPr>
        <w:t>, в паузах, на заполнение выдержанных звуков, а также очень важному умению совпадать в началах и окончаниях фраз.</w:t>
      </w:r>
    </w:p>
    <w:p w:rsidR="00794C93"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Особая задача у концертмейстера в </w:t>
      </w:r>
      <w:proofErr w:type="spellStart"/>
      <w:r>
        <w:rPr>
          <w:rFonts w:ascii="Times New Roman" w:hAnsi="Times New Roman" w:cs="Times New Roman"/>
          <w:sz w:val="28"/>
          <w:szCs w:val="28"/>
        </w:rPr>
        <w:t>кантиленной</w:t>
      </w:r>
      <w:proofErr w:type="spellEnd"/>
      <w:r>
        <w:rPr>
          <w:rFonts w:ascii="Times New Roman" w:hAnsi="Times New Roman" w:cs="Times New Roman"/>
          <w:sz w:val="28"/>
          <w:szCs w:val="28"/>
        </w:rPr>
        <w:t xml:space="preserve"> музыке – не дробить сильными долями фортепианной партии длинные фразы солиста, а также владеть приемом особого, «бережного» звучания фортепиано во время исполнения скрипачом флажолетов, которые имеют специфическую краску.</w:t>
      </w:r>
    </w:p>
    <w:p w:rsidR="00794C93"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Совместное исполнение аккордов также требует особых навыков. Если скрипач раскладывает аккорд, то пианист играет свой аккорд одновременно с верхним звуком аккорда скрипки.</w:t>
      </w:r>
    </w:p>
    <w:p w:rsidR="00794C93" w:rsidRDefault="00794C93" w:rsidP="00002D53">
      <w:pPr>
        <w:rPr>
          <w:rFonts w:ascii="Times New Roman" w:hAnsi="Times New Roman" w:cs="Times New Roman"/>
          <w:sz w:val="28"/>
          <w:szCs w:val="28"/>
        </w:rPr>
      </w:pPr>
      <w:r>
        <w:rPr>
          <w:rFonts w:ascii="Times New Roman" w:hAnsi="Times New Roman" w:cs="Times New Roman"/>
          <w:sz w:val="28"/>
          <w:szCs w:val="28"/>
        </w:rPr>
        <w:t xml:space="preserve">     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w:t>
      </w:r>
    </w:p>
    <w:p w:rsidR="00794C93" w:rsidRDefault="00794C93" w:rsidP="00002D53">
      <w:pPr>
        <w:rPr>
          <w:rFonts w:ascii="Times New Roman" w:hAnsi="Times New Roman" w:cs="Times New Roman"/>
          <w:sz w:val="28"/>
          <w:szCs w:val="28"/>
        </w:rPr>
      </w:pPr>
    </w:p>
    <w:p w:rsidR="00066501" w:rsidRDefault="00066501" w:rsidP="00066501">
      <w:pPr>
        <w:pStyle w:val="a4"/>
        <w:rPr>
          <w:rFonts w:ascii="Times New Roman" w:hAnsi="Times New Roman" w:cs="Times New Roman"/>
          <w:sz w:val="28"/>
          <w:szCs w:val="28"/>
          <w:u w:val="single"/>
        </w:rPr>
      </w:pPr>
    </w:p>
    <w:p w:rsidR="00794C93" w:rsidRDefault="00794C93" w:rsidP="00794C93">
      <w:pPr>
        <w:pStyle w:val="a4"/>
        <w:numPr>
          <w:ilvl w:val="0"/>
          <w:numId w:val="5"/>
        </w:numPr>
        <w:rPr>
          <w:rFonts w:ascii="Times New Roman" w:hAnsi="Times New Roman" w:cs="Times New Roman"/>
          <w:sz w:val="28"/>
          <w:szCs w:val="28"/>
          <w:u w:val="single"/>
        </w:rPr>
      </w:pPr>
      <w:r w:rsidRPr="00794C93">
        <w:rPr>
          <w:rFonts w:ascii="Times New Roman" w:hAnsi="Times New Roman" w:cs="Times New Roman"/>
          <w:sz w:val="28"/>
          <w:szCs w:val="28"/>
          <w:u w:val="single"/>
        </w:rPr>
        <w:t>Рекомендации по организации самостоятельной работы обучающегося</w:t>
      </w:r>
    </w:p>
    <w:p w:rsidR="008D32ED" w:rsidRDefault="008D32ED" w:rsidP="008D32ED">
      <w:pPr>
        <w:pStyle w:val="a4"/>
        <w:rPr>
          <w:rFonts w:ascii="Times New Roman" w:hAnsi="Times New Roman" w:cs="Times New Roman"/>
          <w:sz w:val="28"/>
          <w:szCs w:val="28"/>
          <w:u w:val="single"/>
        </w:rPr>
      </w:pPr>
    </w:p>
    <w:p w:rsidR="008D32ED" w:rsidRDefault="008D32ED" w:rsidP="008D32ED">
      <w:pPr>
        <w:rPr>
          <w:rFonts w:ascii="Times New Roman" w:hAnsi="Times New Roman" w:cs="Times New Roman"/>
          <w:sz w:val="28"/>
          <w:szCs w:val="28"/>
        </w:rPr>
      </w:pPr>
      <w:r w:rsidRPr="008D32ED">
        <w:rPr>
          <w:rFonts w:ascii="Times New Roman" w:hAnsi="Times New Roman" w:cs="Times New Roman"/>
          <w:sz w:val="28"/>
          <w:szCs w:val="28"/>
        </w:rPr>
        <w:t>Преподавателю следует распределять</w:t>
      </w:r>
      <w:r>
        <w:rPr>
          <w:rFonts w:ascii="Times New Roman" w:hAnsi="Times New Roman" w:cs="Times New Roman"/>
          <w:sz w:val="28"/>
          <w:szCs w:val="28"/>
        </w:rPr>
        <w:t xml:space="preserve">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 темп, штрихи, динамику, паузы и т.д.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664F12" w:rsidRDefault="00664F12" w:rsidP="008D32ED">
      <w:pPr>
        <w:rPr>
          <w:rFonts w:ascii="Times New Roman" w:hAnsi="Times New Roman" w:cs="Times New Roman"/>
          <w:sz w:val="28"/>
          <w:szCs w:val="28"/>
        </w:rPr>
      </w:pPr>
      <w:r>
        <w:rPr>
          <w:rFonts w:ascii="Times New Roman" w:hAnsi="Times New Roman" w:cs="Times New Roman"/>
          <w:sz w:val="28"/>
          <w:szCs w:val="28"/>
        </w:rPr>
        <w:t xml:space="preserve">       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664F12" w:rsidRPr="00C6598A" w:rsidRDefault="00664F12" w:rsidP="00664F12">
      <w:pPr>
        <w:pStyle w:val="a4"/>
        <w:numPr>
          <w:ilvl w:val="0"/>
          <w:numId w:val="1"/>
        </w:numPr>
        <w:rPr>
          <w:rFonts w:ascii="Times New Roman" w:hAnsi="Times New Roman" w:cs="Times New Roman"/>
          <w:b/>
          <w:sz w:val="28"/>
          <w:szCs w:val="28"/>
        </w:rPr>
      </w:pPr>
      <w:r w:rsidRPr="00664F12">
        <w:rPr>
          <w:rFonts w:ascii="Times New Roman" w:hAnsi="Times New Roman" w:cs="Times New Roman"/>
          <w:b/>
          <w:sz w:val="28"/>
          <w:szCs w:val="28"/>
        </w:rPr>
        <w:lastRenderedPageBreak/>
        <w:t>Списки рекомендуемой</w:t>
      </w:r>
      <w:r>
        <w:rPr>
          <w:rFonts w:ascii="Times New Roman" w:hAnsi="Times New Roman" w:cs="Times New Roman"/>
          <w:b/>
          <w:sz w:val="28"/>
          <w:szCs w:val="28"/>
        </w:rPr>
        <w:t xml:space="preserve"> нотной и методической</w:t>
      </w:r>
      <w:r w:rsidRPr="00664F12">
        <w:rPr>
          <w:rFonts w:ascii="Times New Roman" w:hAnsi="Times New Roman" w:cs="Times New Roman"/>
          <w:b/>
          <w:sz w:val="28"/>
          <w:szCs w:val="28"/>
        </w:rPr>
        <w:t xml:space="preserve"> литературы</w:t>
      </w:r>
    </w:p>
    <w:p w:rsidR="00A44BB3" w:rsidRPr="00066501" w:rsidRDefault="00C6598A" w:rsidP="00066501">
      <w:pPr>
        <w:pStyle w:val="a4"/>
        <w:numPr>
          <w:ilvl w:val="3"/>
          <w:numId w:val="1"/>
        </w:numPr>
        <w:rPr>
          <w:rFonts w:ascii="Times New Roman" w:hAnsi="Times New Roman" w:cs="Times New Roman"/>
          <w:sz w:val="28"/>
          <w:szCs w:val="28"/>
        </w:rPr>
      </w:pPr>
      <w:r>
        <w:rPr>
          <w:rFonts w:ascii="Times New Roman" w:hAnsi="Times New Roman" w:cs="Times New Roman"/>
          <w:sz w:val="28"/>
          <w:szCs w:val="28"/>
          <w:u w:val="single"/>
        </w:rPr>
        <w:t>Список рекомендуемой нотной литературы</w:t>
      </w:r>
    </w:p>
    <w:p w:rsidR="00A44BB3" w:rsidRDefault="00A44BB3" w:rsidP="00A44BB3">
      <w:pPr>
        <w:pStyle w:val="a4"/>
        <w:ind w:left="2880"/>
        <w:rPr>
          <w:rFonts w:ascii="Times New Roman" w:hAnsi="Times New Roman" w:cs="Times New Roman"/>
          <w:i/>
          <w:sz w:val="28"/>
          <w:szCs w:val="28"/>
        </w:rPr>
      </w:pPr>
      <w:r>
        <w:rPr>
          <w:rFonts w:ascii="Times New Roman" w:hAnsi="Times New Roman" w:cs="Times New Roman"/>
          <w:i/>
          <w:sz w:val="28"/>
          <w:szCs w:val="28"/>
        </w:rPr>
        <w:t>Сборники вокального репертуара</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Бетховен Л. Песни, М., Музыка, 1977</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 xml:space="preserve">Булахов П. Романсы и песни, сост. </w:t>
      </w:r>
      <w:proofErr w:type="spellStart"/>
      <w:r>
        <w:rPr>
          <w:rFonts w:ascii="Times New Roman" w:hAnsi="Times New Roman" w:cs="Times New Roman"/>
          <w:sz w:val="28"/>
          <w:szCs w:val="28"/>
        </w:rPr>
        <w:t>Гослова</w:t>
      </w:r>
      <w:proofErr w:type="spellEnd"/>
      <w:r>
        <w:rPr>
          <w:rFonts w:ascii="Times New Roman" w:hAnsi="Times New Roman" w:cs="Times New Roman"/>
          <w:sz w:val="28"/>
          <w:szCs w:val="28"/>
        </w:rPr>
        <w:t xml:space="preserve"> Г., М. Музыка, 1969</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Варламов А. Романсы и песни. Полное собрание, том 4, М., Музыка, 1976</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Глинка М. Романсы и песни, М., Музыка, 1978</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Григ Э. Романсы и песни, М., Музыка, 1968</w:t>
      </w:r>
    </w:p>
    <w:p w:rsidR="00E857A4" w:rsidRDefault="00E857A4" w:rsidP="00E857A4">
      <w:pPr>
        <w:rPr>
          <w:rFonts w:ascii="Times New Roman" w:hAnsi="Times New Roman" w:cs="Times New Roman"/>
          <w:sz w:val="28"/>
          <w:szCs w:val="28"/>
        </w:rPr>
      </w:pPr>
      <w:proofErr w:type="spellStart"/>
      <w:r>
        <w:rPr>
          <w:rFonts w:ascii="Times New Roman" w:hAnsi="Times New Roman" w:cs="Times New Roman"/>
          <w:sz w:val="28"/>
          <w:szCs w:val="28"/>
        </w:rPr>
        <w:t>Гурилев</w:t>
      </w:r>
      <w:proofErr w:type="spellEnd"/>
      <w:r>
        <w:rPr>
          <w:rFonts w:ascii="Times New Roman" w:hAnsi="Times New Roman" w:cs="Times New Roman"/>
          <w:sz w:val="28"/>
          <w:szCs w:val="28"/>
        </w:rPr>
        <w:t xml:space="preserve"> А. Избранные романсы и песни, М., Музыка, 1980</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Даргомыжский А. Романсы, М., Музыка, 1971</w:t>
      </w:r>
    </w:p>
    <w:p w:rsidR="00E857A4" w:rsidRDefault="00E857A4" w:rsidP="00E857A4">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Избранные романсы и песни, М., Музыка, 1971</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Кюи Ц. Избранные романсы, М., Музыка, 1957</w:t>
      </w:r>
    </w:p>
    <w:p w:rsidR="00E857A4" w:rsidRDefault="00E857A4" w:rsidP="00E857A4">
      <w:pPr>
        <w:rPr>
          <w:rFonts w:ascii="Times New Roman" w:hAnsi="Times New Roman" w:cs="Times New Roman"/>
          <w:sz w:val="28"/>
          <w:szCs w:val="28"/>
        </w:rPr>
      </w:pPr>
      <w:r>
        <w:rPr>
          <w:rFonts w:ascii="Times New Roman" w:hAnsi="Times New Roman" w:cs="Times New Roman"/>
          <w:sz w:val="28"/>
          <w:szCs w:val="28"/>
        </w:rPr>
        <w:t>Моц</w:t>
      </w:r>
      <w:r w:rsidR="002D1CA6">
        <w:rPr>
          <w:rFonts w:ascii="Times New Roman" w:hAnsi="Times New Roman" w:cs="Times New Roman"/>
          <w:sz w:val="28"/>
          <w:szCs w:val="28"/>
        </w:rPr>
        <w:t>арт В. Песни, М., Музыка, 1981</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Популярные романсы русских композиторов, сост. Мовчан С., М., Музыка, 2006</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Рахманинов С. Романсы, М., Музыка, 1977</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Романсы и дуэты русских композиторов, СПб, «Композитор», 2012</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Римский-Корсаков Н., Романсы, М., Музыка, 1969</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Рубинштейн А., Романсы, М., Музыка, 1972</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Сборники песен советских композиторов, выпуски 3, 7, 8, 22 и др.</w:t>
      </w:r>
    </w:p>
    <w:p w:rsidR="002D1CA6" w:rsidRDefault="002D1CA6" w:rsidP="00E857A4">
      <w:pPr>
        <w:rPr>
          <w:rFonts w:ascii="Times New Roman" w:hAnsi="Times New Roman" w:cs="Times New Roman"/>
          <w:sz w:val="28"/>
          <w:szCs w:val="28"/>
        </w:rPr>
      </w:pPr>
      <w:r>
        <w:rPr>
          <w:rFonts w:ascii="Times New Roman" w:hAnsi="Times New Roman" w:cs="Times New Roman"/>
          <w:sz w:val="28"/>
          <w:szCs w:val="28"/>
        </w:rPr>
        <w:t>Свиридов Г</w:t>
      </w:r>
      <w:r w:rsidR="00666481">
        <w:rPr>
          <w:rFonts w:ascii="Times New Roman" w:hAnsi="Times New Roman" w:cs="Times New Roman"/>
          <w:sz w:val="28"/>
          <w:szCs w:val="28"/>
        </w:rPr>
        <w:t xml:space="preserve">. Романсы и песни, М., Музыка, </w:t>
      </w:r>
      <w:r>
        <w:rPr>
          <w:rFonts w:ascii="Times New Roman" w:hAnsi="Times New Roman" w:cs="Times New Roman"/>
          <w:sz w:val="28"/>
          <w:szCs w:val="28"/>
        </w:rPr>
        <w:t>1970</w:t>
      </w:r>
    </w:p>
    <w:p w:rsidR="002D1CA6" w:rsidRDefault="00DC497B" w:rsidP="00E857A4">
      <w:pPr>
        <w:rPr>
          <w:rFonts w:ascii="Times New Roman" w:hAnsi="Times New Roman" w:cs="Times New Roman"/>
          <w:sz w:val="28"/>
          <w:szCs w:val="28"/>
        </w:rPr>
      </w:pPr>
      <w:r>
        <w:rPr>
          <w:rFonts w:ascii="Times New Roman" w:hAnsi="Times New Roman" w:cs="Times New Roman"/>
          <w:sz w:val="28"/>
          <w:szCs w:val="28"/>
        </w:rPr>
        <w:t>Чайковский П. Романсы, М., Музыка, 1978</w:t>
      </w:r>
    </w:p>
    <w:p w:rsidR="00DC497B" w:rsidRDefault="00DC497B" w:rsidP="00E857A4">
      <w:pPr>
        <w:rPr>
          <w:rFonts w:ascii="Times New Roman" w:hAnsi="Times New Roman" w:cs="Times New Roman"/>
          <w:sz w:val="28"/>
          <w:szCs w:val="28"/>
        </w:rPr>
      </w:pPr>
      <w:r>
        <w:rPr>
          <w:rFonts w:ascii="Times New Roman" w:hAnsi="Times New Roman" w:cs="Times New Roman"/>
          <w:sz w:val="28"/>
          <w:szCs w:val="28"/>
        </w:rPr>
        <w:t>Шопен Ф. Песни, М. Музыка, 1974</w:t>
      </w:r>
    </w:p>
    <w:p w:rsidR="00DC497B" w:rsidRDefault="00DC497B" w:rsidP="00E857A4">
      <w:pPr>
        <w:rPr>
          <w:rFonts w:ascii="Times New Roman" w:hAnsi="Times New Roman" w:cs="Times New Roman"/>
          <w:sz w:val="28"/>
          <w:szCs w:val="28"/>
        </w:rPr>
      </w:pPr>
      <w:r>
        <w:rPr>
          <w:rFonts w:ascii="Times New Roman" w:hAnsi="Times New Roman" w:cs="Times New Roman"/>
          <w:sz w:val="28"/>
          <w:szCs w:val="28"/>
        </w:rPr>
        <w:t>Шуберт Ф. Песни на стихи Гете, М., Музыка, 1961</w:t>
      </w:r>
    </w:p>
    <w:p w:rsidR="00D06607" w:rsidRPr="00066501" w:rsidRDefault="00DC497B" w:rsidP="00E857A4">
      <w:pPr>
        <w:rPr>
          <w:rFonts w:ascii="Times New Roman" w:hAnsi="Times New Roman" w:cs="Times New Roman"/>
          <w:sz w:val="28"/>
          <w:szCs w:val="28"/>
        </w:rPr>
      </w:pPr>
      <w:r>
        <w:rPr>
          <w:rFonts w:ascii="Times New Roman" w:hAnsi="Times New Roman" w:cs="Times New Roman"/>
          <w:sz w:val="28"/>
          <w:szCs w:val="28"/>
        </w:rPr>
        <w:t>Шуман Р. Песни, М., Музыка, 1969</w:t>
      </w:r>
    </w:p>
    <w:p w:rsidR="009652F7" w:rsidRDefault="00D06607" w:rsidP="00E857A4">
      <w:pPr>
        <w:rPr>
          <w:rFonts w:ascii="Times New Roman" w:hAnsi="Times New Roman" w:cs="Times New Roman"/>
          <w:sz w:val="28"/>
          <w:szCs w:val="28"/>
        </w:rPr>
      </w:pPr>
      <w:r>
        <w:rPr>
          <w:rFonts w:ascii="Times New Roman" w:hAnsi="Times New Roman" w:cs="Times New Roman"/>
          <w:i/>
          <w:sz w:val="28"/>
          <w:szCs w:val="28"/>
        </w:rPr>
        <w:t xml:space="preserve">                        </w:t>
      </w:r>
      <w:r w:rsidR="009652F7" w:rsidRPr="009652F7">
        <w:rPr>
          <w:rFonts w:ascii="Times New Roman" w:hAnsi="Times New Roman" w:cs="Times New Roman"/>
          <w:i/>
          <w:sz w:val="28"/>
          <w:szCs w:val="28"/>
        </w:rPr>
        <w:t>Сборники скрипичного репертуара</w:t>
      </w:r>
    </w:p>
    <w:p w:rsidR="00591C39" w:rsidRDefault="00591C39" w:rsidP="00591C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Хрестоматия для скрипки. 1-2 классы ДМШ в 2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под общей ред. </w:t>
      </w:r>
      <w:proofErr w:type="spellStart"/>
      <w:r>
        <w:rPr>
          <w:rFonts w:ascii="Times New Roman" w:hAnsi="Times New Roman" w:cs="Times New Roman"/>
          <w:sz w:val="28"/>
          <w:szCs w:val="28"/>
        </w:rPr>
        <w:t>Шальмана</w:t>
      </w:r>
      <w:proofErr w:type="spellEnd"/>
      <w:r>
        <w:rPr>
          <w:rFonts w:ascii="Times New Roman" w:hAnsi="Times New Roman" w:cs="Times New Roman"/>
          <w:sz w:val="28"/>
          <w:szCs w:val="28"/>
        </w:rPr>
        <w:t xml:space="preserve"> С.,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1997</w:t>
      </w:r>
    </w:p>
    <w:p w:rsidR="00591C39" w:rsidRDefault="00591C39" w:rsidP="00591C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Хрестоматия для скрипки. Пьесы и произведения крупной формы. 2-3 классы, составители: </w:t>
      </w:r>
      <w:proofErr w:type="spellStart"/>
      <w:r>
        <w:rPr>
          <w:rFonts w:ascii="Times New Roman" w:hAnsi="Times New Roman" w:cs="Times New Roman"/>
          <w:sz w:val="28"/>
          <w:szCs w:val="28"/>
        </w:rPr>
        <w:t>Гарлицкий</w:t>
      </w:r>
      <w:proofErr w:type="spellEnd"/>
      <w:r>
        <w:rPr>
          <w:rFonts w:ascii="Times New Roman" w:hAnsi="Times New Roman" w:cs="Times New Roman"/>
          <w:sz w:val="28"/>
          <w:szCs w:val="28"/>
        </w:rPr>
        <w:t xml:space="preserve"> М., Родионов А., Уткин Ю., Фортунатов К., М., Музыка, 1989</w:t>
      </w:r>
    </w:p>
    <w:p w:rsidR="00591C39" w:rsidRDefault="00591C39" w:rsidP="00591C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Хрестоматия для скрипки. Пьесы и произведения крупной формы. 3-4 классы, сост. Уткин Ю., М., Музыка, 1987</w:t>
      </w:r>
    </w:p>
    <w:p w:rsidR="00591C39" w:rsidRDefault="00591C39" w:rsidP="00591C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Хрестоматия для скрипки. Пьесы и произведения крупной формы. 4-5 классы, сост. Уткин Ю., М., Музыка 1987</w:t>
      </w:r>
    </w:p>
    <w:p w:rsidR="00591C39" w:rsidRDefault="00C37AC0" w:rsidP="00591C3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Хрестоматия для скрипки. Пьесы и произведения крупной формы. 5-6 классы, сост. Мурзин В., М., Музыка, 1990</w:t>
      </w:r>
    </w:p>
    <w:p w:rsidR="005559C5" w:rsidRDefault="005559C5" w:rsidP="005559C5">
      <w:pPr>
        <w:ind w:left="360"/>
        <w:rPr>
          <w:rFonts w:ascii="Times New Roman" w:hAnsi="Times New Roman" w:cs="Times New Roman"/>
          <w:sz w:val="28"/>
          <w:szCs w:val="28"/>
        </w:rPr>
      </w:pPr>
    </w:p>
    <w:p w:rsidR="00D06607" w:rsidRDefault="00D06607" w:rsidP="00D06607">
      <w:pPr>
        <w:pStyle w:val="a4"/>
        <w:numPr>
          <w:ilvl w:val="3"/>
          <w:numId w:val="1"/>
        </w:numPr>
        <w:rPr>
          <w:rFonts w:ascii="Times New Roman" w:hAnsi="Times New Roman" w:cs="Times New Roman"/>
          <w:sz w:val="28"/>
          <w:szCs w:val="28"/>
          <w:u w:val="single"/>
        </w:rPr>
      </w:pPr>
      <w:r w:rsidRPr="00D06607">
        <w:rPr>
          <w:rFonts w:ascii="Times New Roman" w:hAnsi="Times New Roman" w:cs="Times New Roman"/>
          <w:sz w:val="28"/>
          <w:szCs w:val="28"/>
          <w:u w:val="single"/>
        </w:rPr>
        <w:t>Список рекомендуемой методической литературы</w:t>
      </w:r>
    </w:p>
    <w:p w:rsidR="00D06607" w:rsidRDefault="00D06607" w:rsidP="00D06607">
      <w:pPr>
        <w:rPr>
          <w:rFonts w:ascii="Times New Roman" w:hAnsi="Times New Roman" w:cs="Times New Roman"/>
          <w:sz w:val="28"/>
          <w:szCs w:val="28"/>
        </w:rPr>
      </w:pPr>
      <w:proofErr w:type="spellStart"/>
      <w:r w:rsidRPr="00D06607">
        <w:rPr>
          <w:rFonts w:ascii="Times New Roman" w:hAnsi="Times New Roman" w:cs="Times New Roman"/>
          <w:sz w:val="28"/>
          <w:szCs w:val="28"/>
        </w:rPr>
        <w:t>Брыкина</w:t>
      </w:r>
      <w:proofErr w:type="spellEnd"/>
      <w:r w:rsidRPr="00D06607">
        <w:rPr>
          <w:rFonts w:ascii="Times New Roman" w:hAnsi="Times New Roman" w:cs="Times New Roman"/>
          <w:sz w:val="28"/>
          <w:szCs w:val="28"/>
        </w:rPr>
        <w:t xml:space="preserve"> Г. Особенности работы пианиста-</w:t>
      </w:r>
      <w:r>
        <w:rPr>
          <w:rFonts w:ascii="Times New Roman" w:hAnsi="Times New Roman" w:cs="Times New Roman"/>
          <w:sz w:val="28"/>
          <w:szCs w:val="28"/>
        </w:rPr>
        <w:t>концертмейстера с виолончельным репертуаром, №2, «Фортепиано», 1999</w:t>
      </w:r>
    </w:p>
    <w:p w:rsidR="00D06607" w:rsidRDefault="00D06607" w:rsidP="00D06607">
      <w:pPr>
        <w:rPr>
          <w:rFonts w:ascii="Times New Roman" w:hAnsi="Times New Roman" w:cs="Times New Roman"/>
          <w:sz w:val="28"/>
          <w:szCs w:val="28"/>
        </w:rPr>
      </w:pPr>
      <w:proofErr w:type="spellStart"/>
      <w:r>
        <w:rPr>
          <w:rFonts w:ascii="Times New Roman" w:hAnsi="Times New Roman" w:cs="Times New Roman"/>
          <w:sz w:val="28"/>
          <w:szCs w:val="28"/>
        </w:rPr>
        <w:t>Визная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Геталова</w:t>
      </w:r>
      <w:proofErr w:type="spellEnd"/>
      <w:r>
        <w:rPr>
          <w:rFonts w:ascii="Times New Roman" w:hAnsi="Times New Roman" w:cs="Times New Roman"/>
          <w:sz w:val="28"/>
          <w:szCs w:val="28"/>
        </w:rPr>
        <w:t xml:space="preserve"> О., Аккомпанемент,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 2009</w:t>
      </w:r>
    </w:p>
    <w:p w:rsidR="00D06607" w:rsidRDefault="00D06607" w:rsidP="00D06607">
      <w:pPr>
        <w:rPr>
          <w:rFonts w:ascii="Times New Roman" w:hAnsi="Times New Roman" w:cs="Times New Roman"/>
          <w:sz w:val="28"/>
          <w:szCs w:val="28"/>
        </w:rPr>
      </w:pPr>
      <w:r>
        <w:rPr>
          <w:rFonts w:ascii="Times New Roman" w:hAnsi="Times New Roman" w:cs="Times New Roman"/>
          <w:sz w:val="28"/>
          <w:szCs w:val="28"/>
        </w:rPr>
        <w:t>Живов Л. Подготовка концертмейстеров-аккомпаниаторов в музыкальном училище. Методические записки по вопросам музыкального образования, М., Музыка, 1966</w:t>
      </w:r>
    </w:p>
    <w:p w:rsidR="00D06607" w:rsidRDefault="00D06607" w:rsidP="00D06607">
      <w:pPr>
        <w:rPr>
          <w:rFonts w:ascii="Times New Roman" w:hAnsi="Times New Roman" w:cs="Times New Roman"/>
          <w:sz w:val="28"/>
          <w:szCs w:val="28"/>
        </w:rPr>
      </w:pPr>
      <w:r>
        <w:rPr>
          <w:rFonts w:ascii="Times New Roman" w:hAnsi="Times New Roman" w:cs="Times New Roman"/>
          <w:sz w:val="28"/>
          <w:szCs w:val="28"/>
        </w:rPr>
        <w:t>Живов Л. Работа в концертмейстерском классе над пушкинскими романсами М. Глинки. О работе концертмейстера, М., Музыка, 1974</w:t>
      </w:r>
    </w:p>
    <w:p w:rsidR="00D06607" w:rsidRDefault="00D06607" w:rsidP="00D06607">
      <w:pPr>
        <w:rPr>
          <w:rFonts w:ascii="Times New Roman" w:hAnsi="Times New Roman" w:cs="Times New Roman"/>
          <w:sz w:val="28"/>
          <w:szCs w:val="28"/>
        </w:rPr>
      </w:pPr>
      <w:r>
        <w:rPr>
          <w:rFonts w:ascii="Times New Roman" w:hAnsi="Times New Roman" w:cs="Times New Roman"/>
          <w:sz w:val="28"/>
          <w:szCs w:val="28"/>
        </w:rPr>
        <w:t>Крючков Н. Искусство аккомпанемента как предмет обучения, Л., 1961</w:t>
      </w:r>
    </w:p>
    <w:p w:rsidR="00D06607" w:rsidRDefault="00D06607" w:rsidP="00D06607">
      <w:pPr>
        <w:rPr>
          <w:rFonts w:ascii="Times New Roman" w:hAnsi="Times New Roman" w:cs="Times New Roman"/>
          <w:sz w:val="28"/>
          <w:szCs w:val="28"/>
        </w:rPr>
      </w:pPr>
      <w:proofErr w:type="spellStart"/>
      <w:r>
        <w:rPr>
          <w:rFonts w:ascii="Times New Roman" w:hAnsi="Times New Roman" w:cs="Times New Roman"/>
          <w:sz w:val="28"/>
          <w:szCs w:val="28"/>
        </w:rPr>
        <w:t>Кубанцева</w:t>
      </w:r>
      <w:proofErr w:type="spellEnd"/>
      <w:r>
        <w:rPr>
          <w:rFonts w:ascii="Times New Roman" w:hAnsi="Times New Roman" w:cs="Times New Roman"/>
          <w:sz w:val="28"/>
          <w:szCs w:val="28"/>
        </w:rPr>
        <w:t xml:space="preserve"> Е. Концертмейстерский класс, М., изд. Центр «Академия»</w:t>
      </w:r>
    </w:p>
    <w:p w:rsidR="00171282" w:rsidRDefault="00171282" w:rsidP="00D06607">
      <w:pPr>
        <w:rPr>
          <w:rFonts w:ascii="Times New Roman" w:hAnsi="Times New Roman" w:cs="Times New Roman"/>
          <w:sz w:val="28"/>
          <w:szCs w:val="28"/>
        </w:rPr>
      </w:pPr>
      <w:proofErr w:type="spellStart"/>
      <w:r>
        <w:rPr>
          <w:rFonts w:ascii="Times New Roman" w:hAnsi="Times New Roman" w:cs="Times New Roman"/>
          <w:sz w:val="28"/>
          <w:szCs w:val="28"/>
        </w:rPr>
        <w:t>Кубанцева</w:t>
      </w:r>
      <w:proofErr w:type="spellEnd"/>
      <w:r>
        <w:rPr>
          <w:rFonts w:ascii="Times New Roman" w:hAnsi="Times New Roman" w:cs="Times New Roman"/>
          <w:sz w:val="28"/>
          <w:szCs w:val="28"/>
        </w:rPr>
        <w:t xml:space="preserve"> Е. Методика работы над фортепианной партией пианиста-концертмейстера. Музыка в школе. № 4,2001</w:t>
      </w:r>
    </w:p>
    <w:p w:rsidR="00171282" w:rsidRDefault="00171282" w:rsidP="00D06607">
      <w:pPr>
        <w:rPr>
          <w:rFonts w:ascii="Times New Roman" w:hAnsi="Times New Roman" w:cs="Times New Roman"/>
          <w:sz w:val="28"/>
          <w:szCs w:val="28"/>
        </w:rPr>
      </w:pPr>
      <w:proofErr w:type="spellStart"/>
      <w:r>
        <w:rPr>
          <w:rFonts w:ascii="Times New Roman" w:hAnsi="Times New Roman" w:cs="Times New Roman"/>
          <w:sz w:val="28"/>
          <w:szCs w:val="28"/>
        </w:rPr>
        <w:t>Люблинский</w:t>
      </w:r>
      <w:proofErr w:type="spellEnd"/>
      <w:r>
        <w:rPr>
          <w:rFonts w:ascii="Times New Roman" w:hAnsi="Times New Roman" w:cs="Times New Roman"/>
          <w:sz w:val="28"/>
          <w:szCs w:val="28"/>
        </w:rPr>
        <w:t xml:space="preserve"> А. Теория и практика аккомпанемента: методологические основы, Л., Музыка, 1972</w:t>
      </w:r>
    </w:p>
    <w:p w:rsidR="00171282" w:rsidRDefault="00171282" w:rsidP="00D06607">
      <w:pPr>
        <w:rPr>
          <w:rFonts w:ascii="Times New Roman" w:hAnsi="Times New Roman" w:cs="Times New Roman"/>
          <w:sz w:val="28"/>
          <w:szCs w:val="28"/>
        </w:rPr>
      </w:pPr>
      <w:r>
        <w:rPr>
          <w:rFonts w:ascii="Times New Roman" w:hAnsi="Times New Roman" w:cs="Times New Roman"/>
          <w:sz w:val="28"/>
          <w:szCs w:val="28"/>
        </w:rPr>
        <w:t>Подольская В. Развитие навыков аккомпанемента. О работе концертмейстера, М., Музыка, 1974</w:t>
      </w:r>
    </w:p>
    <w:p w:rsidR="00171282" w:rsidRDefault="00171282" w:rsidP="00D06607">
      <w:pPr>
        <w:rPr>
          <w:rFonts w:ascii="Times New Roman" w:hAnsi="Times New Roman" w:cs="Times New Roman"/>
          <w:sz w:val="28"/>
          <w:szCs w:val="28"/>
        </w:rPr>
      </w:pPr>
      <w:r>
        <w:rPr>
          <w:rFonts w:ascii="Times New Roman" w:hAnsi="Times New Roman" w:cs="Times New Roman"/>
          <w:sz w:val="28"/>
          <w:szCs w:val="28"/>
        </w:rPr>
        <w:t>Савельева М. Обучение учащихся-пианистов в концертмейстерском классе чтению нот с листа, транспонированию, творческим навыкам и аккомпанементу в хореографии. Методические</w:t>
      </w:r>
      <w:r w:rsidR="00CB0044">
        <w:rPr>
          <w:rFonts w:ascii="Times New Roman" w:hAnsi="Times New Roman" w:cs="Times New Roman"/>
          <w:sz w:val="28"/>
          <w:szCs w:val="28"/>
        </w:rPr>
        <w:t xml:space="preserve"> записки по вопросам музыкального образования, вып.3, М. Музыка, 1991</w:t>
      </w:r>
    </w:p>
    <w:p w:rsidR="00CB0044" w:rsidRDefault="00CB0044" w:rsidP="00D06607">
      <w:pPr>
        <w:rPr>
          <w:rFonts w:ascii="Times New Roman" w:hAnsi="Times New Roman" w:cs="Times New Roman"/>
          <w:sz w:val="28"/>
          <w:szCs w:val="28"/>
        </w:rPr>
      </w:pPr>
      <w:r>
        <w:rPr>
          <w:rFonts w:ascii="Times New Roman" w:hAnsi="Times New Roman" w:cs="Times New Roman"/>
          <w:sz w:val="28"/>
          <w:szCs w:val="28"/>
        </w:rPr>
        <w:t>Смирнова М. О работе концертмейстера, М., Музыка, 1974</w:t>
      </w:r>
    </w:p>
    <w:p w:rsidR="00CB0044" w:rsidRDefault="00CB0044" w:rsidP="00D06607">
      <w:pPr>
        <w:rPr>
          <w:rFonts w:ascii="Times New Roman" w:hAnsi="Times New Roman" w:cs="Times New Roman"/>
          <w:sz w:val="28"/>
          <w:szCs w:val="28"/>
        </w:rPr>
      </w:pPr>
      <w:r>
        <w:rPr>
          <w:rFonts w:ascii="Times New Roman" w:hAnsi="Times New Roman" w:cs="Times New Roman"/>
          <w:sz w:val="28"/>
          <w:szCs w:val="28"/>
        </w:rPr>
        <w:t>Шендерович Е. Об искусстве аккомпанемента, №4, М., Музыка, 1964</w:t>
      </w:r>
    </w:p>
    <w:p w:rsidR="00CB0044" w:rsidRDefault="00CB0044" w:rsidP="00D06607">
      <w:pPr>
        <w:rPr>
          <w:rFonts w:ascii="Times New Roman" w:hAnsi="Times New Roman" w:cs="Times New Roman"/>
          <w:sz w:val="28"/>
          <w:szCs w:val="28"/>
        </w:rPr>
      </w:pPr>
      <w:r>
        <w:rPr>
          <w:rFonts w:ascii="Times New Roman" w:hAnsi="Times New Roman" w:cs="Times New Roman"/>
          <w:sz w:val="28"/>
          <w:szCs w:val="28"/>
        </w:rPr>
        <w:t>Шендерович Е. «В концертмейстерском классе» Размышления педагога, М., Музыка, 1996</w:t>
      </w:r>
    </w:p>
    <w:p w:rsidR="00CB0044" w:rsidRPr="00D06607" w:rsidRDefault="00CB0044" w:rsidP="00D06607">
      <w:pPr>
        <w:rPr>
          <w:rFonts w:ascii="Times New Roman" w:hAnsi="Times New Roman" w:cs="Times New Roman"/>
          <w:sz w:val="28"/>
          <w:szCs w:val="28"/>
        </w:rPr>
      </w:pPr>
      <w:proofErr w:type="spellStart"/>
      <w:r>
        <w:rPr>
          <w:rFonts w:ascii="Times New Roman" w:hAnsi="Times New Roman" w:cs="Times New Roman"/>
          <w:sz w:val="28"/>
          <w:szCs w:val="28"/>
        </w:rPr>
        <w:t>Чачава</w:t>
      </w:r>
      <w:proofErr w:type="spellEnd"/>
      <w:r>
        <w:rPr>
          <w:rFonts w:ascii="Times New Roman" w:hAnsi="Times New Roman" w:cs="Times New Roman"/>
          <w:sz w:val="28"/>
          <w:szCs w:val="28"/>
        </w:rPr>
        <w:t xml:space="preserve"> В. Искусство </w:t>
      </w:r>
      <w:proofErr w:type="spellStart"/>
      <w:r>
        <w:rPr>
          <w:rFonts w:ascii="Times New Roman" w:hAnsi="Times New Roman" w:cs="Times New Roman"/>
          <w:sz w:val="28"/>
          <w:szCs w:val="28"/>
        </w:rPr>
        <w:t>концертмейстерства</w:t>
      </w:r>
      <w:proofErr w:type="spellEnd"/>
      <w:r>
        <w:rPr>
          <w:rFonts w:ascii="Times New Roman" w:hAnsi="Times New Roman" w:cs="Times New Roman"/>
          <w:sz w:val="28"/>
          <w:szCs w:val="28"/>
        </w:rPr>
        <w:t>,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 2007</w:t>
      </w:r>
    </w:p>
    <w:p w:rsidR="00D06607" w:rsidRPr="00D06607" w:rsidRDefault="00D06607" w:rsidP="00D06607">
      <w:pPr>
        <w:ind w:left="2520"/>
        <w:rPr>
          <w:rFonts w:ascii="Times New Roman" w:hAnsi="Times New Roman" w:cs="Times New Roman"/>
          <w:sz w:val="28"/>
          <w:szCs w:val="28"/>
        </w:rPr>
      </w:pPr>
    </w:p>
    <w:sectPr w:rsidR="00D06607" w:rsidRPr="00D0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140"/>
    <w:multiLevelType w:val="hybridMultilevel"/>
    <w:tmpl w:val="0730F53C"/>
    <w:lvl w:ilvl="0" w:tplc="CBE6F18C">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5E4D4F"/>
    <w:multiLevelType w:val="hybridMultilevel"/>
    <w:tmpl w:val="0730F53C"/>
    <w:lvl w:ilvl="0" w:tplc="CBE6F18C">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B37313"/>
    <w:multiLevelType w:val="hybridMultilevel"/>
    <w:tmpl w:val="0730F53C"/>
    <w:lvl w:ilvl="0" w:tplc="CBE6F18C">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C42545"/>
    <w:multiLevelType w:val="multilevel"/>
    <w:tmpl w:val="9D927A06"/>
    <w:lvl w:ilvl="0">
      <w:start w:val="1"/>
      <w:numFmt w:val="decimal"/>
      <w:lvlText w:val="%1."/>
      <w:lvlJc w:val="left"/>
      <w:pPr>
        <w:ind w:left="720" w:hanging="360"/>
      </w:pPr>
      <w:rPr>
        <w:rFonts w:hint="default"/>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0A2F4D"/>
    <w:multiLevelType w:val="hybridMultilevel"/>
    <w:tmpl w:val="6E1CA176"/>
    <w:lvl w:ilvl="0" w:tplc="A56A5914">
      <w:start w:val="1"/>
      <w:numFmt w:val="upperRoman"/>
      <w:lvlText w:val="%1."/>
      <w:lvlJc w:val="left"/>
      <w:pPr>
        <w:ind w:left="1429" w:hanging="72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286DF2"/>
    <w:multiLevelType w:val="hybridMultilevel"/>
    <w:tmpl w:val="CF36E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B7"/>
    <w:rsid w:val="00002D53"/>
    <w:rsid w:val="000139F0"/>
    <w:rsid w:val="00066501"/>
    <w:rsid w:val="00095EDC"/>
    <w:rsid w:val="000C4171"/>
    <w:rsid w:val="000E51BC"/>
    <w:rsid w:val="000F47CA"/>
    <w:rsid w:val="00104F37"/>
    <w:rsid w:val="0013733E"/>
    <w:rsid w:val="00151771"/>
    <w:rsid w:val="00171282"/>
    <w:rsid w:val="00196E48"/>
    <w:rsid w:val="001C0AB3"/>
    <w:rsid w:val="001C3F49"/>
    <w:rsid w:val="001D253E"/>
    <w:rsid w:val="00217ECC"/>
    <w:rsid w:val="00224CA5"/>
    <w:rsid w:val="00237F19"/>
    <w:rsid w:val="0025611C"/>
    <w:rsid w:val="00270176"/>
    <w:rsid w:val="002D1CA6"/>
    <w:rsid w:val="00316731"/>
    <w:rsid w:val="00374251"/>
    <w:rsid w:val="003E5529"/>
    <w:rsid w:val="00411944"/>
    <w:rsid w:val="004138F4"/>
    <w:rsid w:val="004917F6"/>
    <w:rsid w:val="004A5DC9"/>
    <w:rsid w:val="005108D2"/>
    <w:rsid w:val="00544C8D"/>
    <w:rsid w:val="005559C5"/>
    <w:rsid w:val="005578D0"/>
    <w:rsid w:val="00591C39"/>
    <w:rsid w:val="005D4DE6"/>
    <w:rsid w:val="0061013C"/>
    <w:rsid w:val="00636F72"/>
    <w:rsid w:val="0065305E"/>
    <w:rsid w:val="00664F12"/>
    <w:rsid w:val="00666481"/>
    <w:rsid w:val="006768AD"/>
    <w:rsid w:val="00684E0A"/>
    <w:rsid w:val="00685A1E"/>
    <w:rsid w:val="006D6759"/>
    <w:rsid w:val="006E31C2"/>
    <w:rsid w:val="006F5BA5"/>
    <w:rsid w:val="00724EBB"/>
    <w:rsid w:val="00741D67"/>
    <w:rsid w:val="0075339A"/>
    <w:rsid w:val="00755142"/>
    <w:rsid w:val="00761D0C"/>
    <w:rsid w:val="0077581D"/>
    <w:rsid w:val="00794C93"/>
    <w:rsid w:val="007D67F9"/>
    <w:rsid w:val="007F199D"/>
    <w:rsid w:val="00840517"/>
    <w:rsid w:val="00846D2F"/>
    <w:rsid w:val="00866BFC"/>
    <w:rsid w:val="008728A5"/>
    <w:rsid w:val="008A58D3"/>
    <w:rsid w:val="008D32ED"/>
    <w:rsid w:val="008F5A5C"/>
    <w:rsid w:val="009274E9"/>
    <w:rsid w:val="009652F7"/>
    <w:rsid w:val="00A0466E"/>
    <w:rsid w:val="00A44BB3"/>
    <w:rsid w:val="00A6187D"/>
    <w:rsid w:val="00B104F9"/>
    <w:rsid w:val="00B415C0"/>
    <w:rsid w:val="00B77792"/>
    <w:rsid w:val="00B80D36"/>
    <w:rsid w:val="00B8590B"/>
    <w:rsid w:val="00B8785E"/>
    <w:rsid w:val="00BE130F"/>
    <w:rsid w:val="00C337AC"/>
    <w:rsid w:val="00C37AC0"/>
    <w:rsid w:val="00C47F71"/>
    <w:rsid w:val="00C6598A"/>
    <w:rsid w:val="00C75C7E"/>
    <w:rsid w:val="00CB0044"/>
    <w:rsid w:val="00CB35B5"/>
    <w:rsid w:val="00D06607"/>
    <w:rsid w:val="00D217D2"/>
    <w:rsid w:val="00D471A1"/>
    <w:rsid w:val="00D639E0"/>
    <w:rsid w:val="00D83BB7"/>
    <w:rsid w:val="00D86613"/>
    <w:rsid w:val="00DA064D"/>
    <w:rsid w:val="00DC250E"/>
    <w:rsid w:val="00DC29AA"/>
    <w:rsid w:val="00DC497B"/>
    <w:rsid w:val="00E32701"/>
    <w:rsid w:val="00E857A4"/>
    <w:rsid w:val="00EA2DF9"/>
    <w:rsid w:val="00EA6E6B"/>
    <w:rsid w:val="00EA782B"/>
    <w:rsid w:val="00F0678F"/>
    <w:rsid w:val="00F53698"/>
    <w:rsid w:val="00F637B1"/>
    <w:rsid w:val="00FA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7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5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7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19</Pages>
  <Words>4706</Words>
  <Characters>26829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Ksenia</cp:lastModifiedBy>
  <cp:revision>46</cp:revision>
  <dcterms:created xsi:type="dcterms:W3CDTF">2022-06-17T11:43:00Z</dcterms:created>
  <dcterms:modified xsi:type="dcterms:W3CDTF">2022-12-09T08:56:00Z</dcterms:modified>
</cp:coreProperties>
</file>